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D7" w:rsidRDefault="00062BEC" w:rsidP="00CF1766">
      <w:pPr>
        <w:pStyle w:val="Heading1"/>
      </w:pPr>
      <w:r>
        <w:t>Information</w:t>
      </w:r>
      <w:r w:rsidR="00CF1766">
        <w:t xml:space="preserve"> Literacy Community of Practice</w:t>
      </w:r>
    </w:p>
    <w:p w:rsidR="00062BEC" w:rsidRDefault="00062BEC" w:rsidP="00CF1766">
      <w:pPr>
        <w:pStyle w:val="Heading1"/>
      </w:pPr>
      <w:r>
        <w:t>Minutes of the 7</w:t>
      </w:r>
      <w:r w:rsidRPr="00062BEC">
        <w:rPr>
          <w:vertAlign w:val="superscript"/>
        </w:rPr>
        <w:t>th</w:t>
      </w:r>
      <w:r>
        <w:t xml:space="preserve"> Meeting</w:t>
      </w:r>
    </w:p>
    <w:p w:rsidR="00062BEC" w:rsidRDefault="00062BEC" w:rsidP="00CF1766">
      <w:pPr>
        <w:pStyle w:val="Heading1"/>
      </w:pPr>
      <w:r>
        <w:t>12</w:t>
      </w:r>
      <w:r w:rsidRPr="00062BEC">
        <w:rPr>
          <w:vertAlign w:val="superscript"/>
        </w:rPr>
        <w:t>th</w:t>
      </w:r>
      <w:r>
        <w:t xml:space="preserve"> May 2015 at </w:t>
      </w:r>
      <w:proofErr w:type="spellStart"/>
      <w:r>
        <w:t>2pm</w:t>
      </w:r>
      <w:proofErr w:type="spellEnd"/>
    </w:p>
    <w:p w:rsidR="00062BEC" w:rsidRDefault="00062BEC"/>
    <w:p w:rsidR="00062BEC" w:rsidRDefault="00062BEC" w:rsidP="00CF1766">
      <w:pPr>
        <w:pStyle w:val="Heading2"/>
        <w:numPr>
          <w:ilvl w:val="0"/>
          <w:numId w:val="0"/>
        </w:numPr>
      </w:pPr>
      <w:r>
        <w:t>Venue: Scottish Government,</w:t>
      </w:r>
      <w:r w:rsidR="005C1DA0">
        <w:t xml:space="preserve"> </w:t>
      </w:r>
      <w:r>
        <w:t xml:space="preserve">Victoria Quay, Commercial Street, Edinburgh </w:t>
      </w:r>
      <w:proofErr w:type="spellStart"/>
      <w:r>
        <w:t>EH6</w:t>
      </w:r>
      <w:proofErr w:type="spellEnd"/>
      <w:r>
        <w:t xml:space="preserve"> </w:t>
      </w:r>
      <w:proofErr w:type="spellStart"/>
      <w:r>
        <w:t>6QQ</w:t>
      </w:r>
      <w:proofErr w:type="spellEnd"/>
    </w:p>
    <w:p w:rsidR="00D3304A" w:rsidRDefault="00D3304A" w:rsidP="00BA1D75">
      <w:pPr>
        <w:pStyle w:val="Heading2"/>
        <w:numPr>
          <w:ilvl w:val="0"/>
          <w:numId w:val="0"/>
        </w:numPr>
        <w:spacing w:before="0" w:after="0"/>
      </w:pPr>
      <w:r>
        <w:t>Attendees:</w:t>
      </w:r>
    </w:p>
    <w:p w:rsidR="00D3304A" w:rsidRDefault="00D3304A" w:rsidP="00D3304A">
      <w:r>
        <w:t>Jenny Foreman, Scottish Government Library</w:t>
      </w:r>
      <w:r w:rsidR="00CF1766">
        <w:t xml:space="preserve"> (Chair)</w:t>
      </w:r>
    </w:p>
    <w:p w:rsidR="00D3304A" w:rsidRDefault="00D3304A" w:rsidP="00D3304A">
      <w:r>
        <w:t xml:space="preserve">Morag Higgison, Scottish Government Library </w:t>
      </w:r>
    </w:p>
    <w:p w:rsidR="00CF1766" w:rsidRDefault="00D3304A" w:rsidP="00D3304A">
      <w:r>
        <w:t>Bill Johnston, University</w:t>
      </w:r>
      <w:r w:rsidR="00CF1766">
        <w:t xml:space="preserve"> of Strathclyde</w:t>
      </w:r>
    </w:p>
    <w:p w:rsidR="00D3304A" w:rsidRDefault="00D3304A" w:rsidP="00D3304A">
      <w:r>
        <w:t>Cleo Jones, Edinburgh City Council</w:t>
      </w:r>
    </w:p>
    <w:p w:rsidR="00D3304A" w:rsidRDefault="00D3304A" w:rsidP="00D3304A">
      <w:r>
        <w:t>Ian McCracken, IL advocate, retired school librarian</w:t>
      </w:r>
    </w:p>
    <w:p w:rsidR="00D3304A" w:rsidRDefault="00D3304A" w:rsidP="00D3304A">
      <w:r>
        <w:t xml:space="preserve">Seam McNamara, </w:t>
      </w:r>
      <w:proofErr w:type="spellStart"/>
      <w:r>
        <w:t>CILIPS</w:t>
      </w:r>
      <w:proofErr w:type="spellEnd"/>
    </w:p>
    <w:p w:rsidR="00CF1766" w:rsidRDefault="00CF1766" w:rsidP="00D3304A">
      <w:r>
        <w:t>Lauren Smith, University of Strathclyde (Minutes)</w:t>
      </w:r>
    </w:p>
    <w:p w:rsidR="00F44081" w:rsidRDefault="00F44081" w:rsidP="00D3304A">
      <w:r>
        <w:t>Claire Roberts, City of Glasgow Council</w:t>
      </w:r>
    </w:p>
    <w:p w:rsidR="00F44081" w:rsidRDefault="00F44081" w:rsidP="00D3304A">
      <w:r>
        <w:t>Laura Hogg, Glasgow Life, School Libraries</w:t>
      </w:r>
    </w:p>
    <w:p w:rsidR="00F44081" w:rsidRDefault="00F44081" w:rsidP="00D3304A">
      <w:r>
        <w:t>Sheila Williams, Queen  Margaret  University</w:t>
      </w:r>
    </w:p>
    <w:p w:rsidR="00F44081" w:rsidRDefault="00F44081" w:rsidP="00D3304A">
      <w:r>
        <w:t>Morag Higgison, Scottish Government</w:t>
      </w:r>
    </w:p>
    <w:p w:rsidR="00F44081" w:rsidRDefault="00F44081" w:rsidP="00D3304A">
      <w:r>
        <w:t>Jenny Foreman, Scottish Government</w:t>
      </w:r>
    </w:p>
    <w:p w:rsidR="00F44081" w:rsidRDefault="00F44081" w:rsidP="00D3304A">
      <w:r>
        <w:t>Roddy Waldhelm, Scottish Government Legal Directorate</w:t>
      </w:r>
    </w:p>
    <w:p w:rsidR="00F44081" w:rsidRDefault="00F44081" w:rsidP="00D3304A">
      <w:r>
        <w:t>Marion Kelt, Glasgow Caledonian University</w:t>
      </w:r>
    </w:p>
    <w:p w:rsidR="00F44081" w:rsidRDefault="00F44081" w:rsidP="00D3304A">
      <w:r>
        <w:t>Veronica Denholm, National Library of Scotland</w:t>
      </w:r>
    </w:p>
    <w:p w:rsidR="00F44081" w:rsidRDefault="00F44081" w:rsidP="00D3304A">
      <w:r>
        <w:t>Lindsay McKrell, Stirling Council Libraries</w:t>
      </w:r>
    </w:p>
    <w:p w:rsidR="00F44081" w:rsidRDefault="00F44081" w:rsidP="00D3304A">
      <w:r>
        <w:t>Linda Hartley, West Lothian College</w:t>
      </w:r>
    </w:p>
    <w:p w:rsidR="009D7691" w:rsidRDefault="009D7691" w:rsidP="00D3304A">
      <w:r>
        <w:t xml:space="preserve">Lisa Powell, </w:t>
      </w:r>
      <w:proofErr w:type="spellStart"/>
      <w:r>
        <w:t>SLIC</w:t>
      </w:r>
      <w:proofErr w:type="spellEnd"/>
    </w:p>
    <w:p w:rsidR="00CF1766" w:rsidRDefault="00CF1766" w:rsidP="00994C96">
      <w:pPr>
        <w:pStyle w:val="Heading2"/>
        <w:spacing w:after="0"/>
      </w:pPr>
      <w:r>
        <w:t>Introduction</w:t>
      </w:r>
    </w:p>
    <w:p w:rsidR="00CF1766" w:rsidRDefault="00CF1766" w:rsidP="00CF1766">
      <w:r>
        <w:t>Welcome to new members / attendees.</w:t>
      </w:r>
      <w:r w:rsidR="009D7691">
        <w:t xml:space="preserve"> </w:t>
      </w:r>
      <w:r>
        <w:t xml:space="preserve"> Jenny welcomed everyone and the </w:t>
      </w:r>
      <w:proofErr w:type="spellStart"/>
      <w:r>
        <w:t>CoP</w:t>
      </w:r>
      <w:proofErr w:type="spellEnd"/>
      <w:r>
        <w:t xml:space="preserve"> thanked Jenny and Morag for providing the venue and catering. </w:t>
      </w:r>
    </w:p>
    <w:p w:rsidR="0027182B" w:rsidRDefault="00CF1766" w:rsidP="0027182B">
      <w:r>
        <w:lastRenderedPageBreak/>
        <w:t>Apologies were received from: John Crawford</w:t>
      </w:r>
      <w:r w:rsidR="009D7691">
        <w:t>, Paul Gray</w:t>
      </w:r>
      <w:r>
        <w:t xml:space="preserve"> </w:t>
      </w:r>
      <w:r w:rsidR="0027182B">
        <w:t>, Christine Irving</w:t>
      </w:r>
      <w:r w:rsidR="00AE05FB">
        <w:t xml:space="preserve">, Jamie McIntyre, Ian Watson, </w:t>
      </w:r>
      <w:proofErr w:type="spellStart"/>
      <w:r w:rsidR="00AE05FB">
        <w:t>Amina</w:t>
      </w:r>
      <w:proofErr w:type="spellEnd"/>
      <w:r w:rsidR="00AE05FB">
        <w:t xml:space="preserve"> Shah, Kirsten Urquhart,  Linda Sutherland, Ann Robertson, Penny Robertson, Hilary Kidd </w:t>
      </w:r>
    </w:p>
    <w:p w:rsidR="00CF1766" w:rsidRDefault="00CF1766" w:rsidP="0027182B">
      <w:r>
        <w:t>Approval of the minutes from the last meeting</w:t>
      </w:r>
    </w:p>
    <w:p w:rsidR="00CF1766" w:rsidRPr="00CF1766" w:rsidRDefault="00CF1766" w:rsidP="00CF1766">
      <w:r>
        <w:t>The minutes from the last meeting were approved. Some updates:</w:t>
      </w:r>
    </w:p>
    <w:p w:rsidR="00062BEC" w:rsidRDefault="00CF1766" w:rsidP="00BA1D75">
      <w:pPr>
        <w:pStyle w:val="ListParagraph"/>
        <w:numPr>
          <w:ilvl w:val="0"/>
          <w:numId w:val="15"/>
        </w:numPr>
      </w:pPr>
      <w:r>
        <w:t xml:space="preserve">The second draft of the </w:t>
      </w:r>
      <w:r w:rsidR="00062BEC">
        <w:t>National Strategy for Libraries will be presented this Friday at</w:t>
      </w:r>
      <w:r>
        <w:t xml:space="preserve"> the </w:t>
      </w:r>
      <w:proofErr w:type="spellStart"/>
      <w:r>
        <w:t>COSLA</w:t>
      </w:r>
      <w:proofErr w:type="spellEnd"/>
      <w:r>
        <w:t xml:space="preserve"> meeting. It has b</w:t>
      </w:r>
      <w:r w:rsidR="00062BEC">
        <w:t xml:space="preserve">een circulated to the strategy advisory group and will be circulated to heads of service group. </w:t>
      </w:r>
      <w:proofErr w:type="spellStart"/>
      <w:r>
        <w:t>SLIC</w:t>
      </w:r>
      <w:proofErr w:type="spellEnd"/>
      <w:r>
        <w:t xml:space="preserve"> are aiming to launch it</w:t>
      </w:r>
      <w:r w:rsidR="00062BEC">
        <w:t xml:space="preserve"> soon. </w:t>
      </w:r>
      <w:r>
        <w:t>There h</w:t>
      </w:r>
      <w:r w:rsidR="00062BEC">
        <w:t xml:space="preserve">as been a lot of work for all involved at all stages and </w:t>
      </w:r>
      <w:proofErr w:type="spellStart"/>
      <w:r w:rsidR="00062BEC">
        <w:t>SLIC</w:t>
      </w:r>
      <w:proofErr w:type="spellEnd"/>
      <w:r w:rsidR="00062BEC">
        <w:t xml:space="preserve"> would like to thank everyone involved for their work.</w:t>
      </w:r>
    </w:p>
    <w:p w:rsidR="00BA1D75" w:rsidRDefault="00062BEC" w:rsidP="00062BEC">
      <w:pPr>
        <w:pStyle w:val="ListParagraph"/>
        <w:numPr>
          <w:ilvl w:val="0"/>
          <w:numId w:val="15"/>
        </w:numPr>
      </w:pPr>
      <w:r>
        <w:t xml:space="preserve">Bill spoke briefly about </w:t>
      </w:r>
      <w:proofErr w:type="spellStart"/>
      <w:r>
        <w:t>ECIL</w:t>
      </w:r>
      <w:proofErr w:type="spellEnd"/>
      <w:r>
        <w:t xml:space="preserve"> conference in Tallinn in October, </w:t>
      </w:r>
      <w:r w:rsidR="00CF1766">
        <w:t>at which John, Bill and Lauren will be holding a panel discussion. The abstract is attached (Appendix A)</w:t>
      </w:r>
    </w:p>
    <w:p w:rsidR="00BA1D75" w:rsidRDefault="00BA1D75" w:rsidP="00BA1D75">
      <w:pPr>
        <w:pStyle w:val="ListParagraph"/>
        <w:numPr>
          <w:ilvl w:val="0"/>
          <w:numId w:val="15"/>
        </w:numPr>
      </w:pPr>
      <w:r>
        <w:t xml:space="preserve">Marion provided leaflets about the </w:t>
      </w:r>
      <w:proofErr w:type="spellStart"/>
      <w:r>
        <w:t>InformAll</w:t>
      </w:r>
      <w:proofErr w:type="spellEnd"/>
      <w:r>
        <w:t xml:space="preserve"> network</w:t>
      </w:r>
      <w:r>
        <w:br/>
      </w:r>
    </w:p>
    <w:p w:rsidR="00062BEC" w:rsidRDefault="00BA1D75" w:rsidP="00BA1D75">
      <w:pPr>
        <w:pStyle w:val="ListParagraph"/>
        <w:ind w:left="0"/>
      </w:pPr>
      <w:r>
        <w:t xml:space="preserve">Many thanks were given to </w:t>
      </w:r>
      <w:r w:rsidR="00062BEC">
        <w:t xml:space="preserve">John for his contribution for the last several years for all his work for the </w:t>
      </w:r>
      <w:proofErr w:type="spellStart"/>
      <w:r w:rsidR="00062BEC">
        <w:t>CoP</w:t>
      </w:r>
      <w:proofErr w:type="spellEnd"/>
    </w:p>
    <w:p w:rsidR="00062BEC" w:rsidRDefault="00062BEC" w:rsidP="00062BEC">
      <w:pPr>
        <w:pStyle w:val="ListParagraph"/>
      </w:pPr>
    </w:p>
    <w:p w:rsidR="00994C96" w:rsidRDefault="00062BEC" w:rsidP="00994C96">
      <w:pPr>
        <w:pStyle w:val="Heading2"/>
        <w:spacing w:after="0"/>
      </w:pPr>
      <w:r>
        <w:t xml:space="preserve">February Information Literacy </w:t>
      </w:r>
      <w:r w:rsidR="00994C96">
        <w:t>Symposium</w:t>
      </w:r>
      <w:r>
        <w:t xml:space="preserve"> Report</w:t>
      </w:r>
      <w:r w:rsidR="00994C96">
        <w:t xml:space="preserve"> (Jenny for John)</w:t>
      </w:r>
    </w:p>
    <w:p w:rsidR="00994C96" w:rsidRDefault="00994C96" w:rsidP="00062BEC">
      <w:pPr>
        <w:pStyle w:val="ListParagraph"/>
        <w:ind w:left="0"/>
      </w:pPr>
      <w:r>
        <w:t xml:space="preserve">John’s report was shared and </w:t>
      </w:r>
      <w:r w:rsidR="00062BEC">
        <w:t xml:space="preserve">will be published in an upcoming edition of </w:t>
      </w:r>
      <w:proofErr w:type="spellStart"/>
      <w:r w:rsidR="00062BEC">
        <w:t>CILIP</w:t>
      </w:r>
      <w:proofErr w:type="spellEnd"/>
      <w:r w:rsidR="00062BEC">
        <w:t xml:space="preserve"> Update</w:t>
      </w:r>
      <w:r>
        <w:t xml:space="preserve">. </w:t>
      </w:r>
    </w:p>
    <w:p w:rsidR="00994C96" w:rsidRDefault="00994C96" w:rsidP="00062BEC">
      <w:pPr>
        <w:pStyle w:val="ListParagraph"/>
        <w:ind w:left="0"/>
      </w:pPr>
    </w:p>
    <w:p w:rsidR="00062BEC" w:rsidRDefault="00994C96" w:rsidP="00062BEC">
      <w:pPr>
        <w:pStyle w:val="ListParagraph"/>
        <w:ind w:left="0"/>
      </w:pPr>
      <w:r>
        <w:t xml:space="preserve">Discussion around the </w:t>
      </w:r>
      <w:proofErr w:type="spellStart"/>
      <w:r>
        <w:t>SQA</w:t>
      </w:r>
      <w:proofErr w:type="spellEnd"/>
      <w:r>
        <w:t xml:space="preserve"> presentation:</w:t>
      </w:r>
    </w:p>
    <w:p w:rsidR="00062BEC" w:rsidRDefault="00062BEC" w:rsidP="00062BEC">
      <w:pPr>
        <w:pStyle w:val="ListParagraph"/>
        <w:ind w:left="0"/>
      </w:pPr>
    </w:p>
    <w:p w:rsidR="00994C96" w:rsidRDefault="00994C96" w:rsidP="00994C96">
      <w:pPr>
        <w:pStyle w:val="ListParagraph"/>
        <w:numPr>
          <w:ilvl w:val="0"/>
          <w:numId w:val="16"/>
        </w:numPr>
      </w:pPr>
      <w:r>
        <w:t xml:space="preserve">The </w:t>
      </w:r>
      <w:proofErr w:type="spellStart"/>
      <w:r w:rsidR="00062BEC">
        <w:t>SQA</w:t>
      </w:r>
      <w:proofErr w:type="spellEnd"/>
      <w:r w:rsidR="00062BEC">
        <w:t xml:space="preserve"> </w:t>
      </w:r>
      <w:r>
        <w:t xml:space="preserve">Digital Passport </w:t>
      </w:r>
      <w:r w:rsidR="00062BEC">
        <w:t xml:space="preserve">Unit is 40 hours on </w:t>
      </w:r>
      <w:r w:rsidR="00A8181F">
        <w:t xml:space="preserve">Digital Skills has an </w:t>
      </w:r>
      <w:r w:rsidR="00062BEC">
        <w:t xml:space="preserve">IL </w:t>
      </w:r>
      <w:r w:rsidR="00A8181F">
        <w:t xml:space="preserve">strand </w:t>
      </w:r>
      <w:r w:rsidR="00062BEC">
        <w:t xml:space="preserve">- representative from </w:t>
      </w:r>
      <w:proofErr w:type="spellStart"/>
      <w:r w:rsidR="00062BEC">
        <w:t>SQA</w:t>
      </w:r>
      <w:proofErr w:type="spellEnd"/>
      <w:r w:rsidR="00062BEC">
        <w:t xml:space="preserve"> will hopefully be able to come to a </w:t>
      </w:r>
      <w:r w:rsidR="00A8181F">
        <w:t>future meeting to talk about how the unit might be useful for IL instruction</w:t>
      </w:r>
    </w:p>
    <w:p w:rsidR="00994C96" w:rsidRDefault="00A8181F" w:rsidP="00994C96">
      <w:pPr>
        <w:pStyle w:val="ListParagraph"/>
        <w:numPr>
          <w:ilvl w:val="0"/>
          <w:numId w:val="16"/>
        </w:numPr>
      </w:pPr>
      <w:r>
        <w:t xml:space="preserve">Ian </w:t>
      </w:r>
      <w:proofErr w:type="spellStart"/>
      <w:r>
        <w:t>McKracken</w:t>
      </w:r>
      <w:proofErr w:type="spellEnd"/>
      <w:r>
        <w:t xml:space="preserve"> is keen to ensure that librarians are involved in taking this forward from the beginning to see if the materials would benefit from being translated into more appropriate language before it is applied in different educational and library environments.</w:t>
      </w:r>
    </w:p>
    <w:p w:rsidR="00994C96" w:rsidRDefault="00994C96" w:rsidP="00994C96">
      <w:pPr>
        <w:pStyle w:val="ListParagraph"/>
        <w:numPr>
          <w:ilvl w:val="0"/>
          <w:numId w:val="16"/>
        </w:numPr>
      </w:pPr>
      <w:r>
        <w:t xml:space="preserve">It was suggested that the Unit </w:t>
      </w:r>
      <w:r w:rsidR="00A8181F">
        <w:t>might help as a tool to show the worth of IL</w:t>
      </w:r>
    </w:p>
    <w:p w:rsidR="00994C96" w:rsidRDefault="00994C96" w:rsidP="00994C96">
      <w:pPr>
        <w:pStyle w:val="ListParagraph"/>
        <w:numPr>
          <w:ilvl w:val="0"/>
          <w:numId w:val="16"/>
        </w:numPr>
      </w:pPr>
      <w:r>
        <w:t>There are o</w:t>
      </w:r>
      <w:r w:rsidR="00A8181F">
        <w:t xml:space="preserve">pportunities for </w:t>
      </w:r>
      <w:r>
        <w:t xml:space="preserve">librarians to deliver the unit and the </w:t>
      </w:r>
      <w:proofErr w:type="spellStart"/>
      <w:r w:rsidR="00A8181F">
        <w:t>SQA</w:t>
      </w:r>
      <w:proofErr w:type="spellEnd"/>
      <w:r w:rsidR="00A8181F">
        <w:t xml:space="preserve"> have no problem with this. </w:t>
      </w:r>
    </w:p>
    <w:p w:rsidR="00994C96" w:rsidRDefault="00994C96" w:rsidP="00994C96">
      <w:pPr>
        <w:pStyle w:val="ListParagraph"/>
        <w:numPr>
          <w:ilvl w:val="0"/>
          <w:numId w:val="16"/>
        </w:numPr>
      </w:pPr>
      <w:r>
        <w:t>It could also</w:t>
      </w:r>
      <w:r w:rsidR="00A8181F">
        <w:t xml:space="preserve"> be used as part of other subjects, tying it into different subjects</w:t>
      </w:r>
    </w:p>
    <w:p w:rsidR="00994C96" w:rsidRDefault="00994C96" w:rsidP="00994C96">
      <w:pPr>
        <w:pStyle w:val="ListParagraph"/>
        <w:numPr>
          <w:ilvl w:val="0"/>
          <w:numId w:val="16"/>
        </w:numPr>
      </w:pPr>
      <w:r>
        <w:t>There is the p</w:t>
      </w:r>
      <w:r w:rsidR="004E5983">
        <w:t>otential for the unit to have relevance to workplace literacy</w:t>
      </w:r>
    </w:p>
    <w:p w:rsidR="00994C96" w:rsidRDefault="00994C96" w:rsidP="00994C96">
      <w:pPr>
        <w:pStyle w:val="ListParagraph"/>
        <w:numPr>
          <w:ilvl w:val="0"/>
          <w:numId w:val="16"/>
        </w:numPr>
      </w:pPr>
      <w:r>
        <w:t xml:space="preserve">Some </w:t>
      </w:r>
      <w:proofErr w:type="spellStart"/>
      <w:r>
        <w:t>SQA</w:t>
      </w:r>
      <w:proofErr w:type="spellEnd"/>
      <w:r>
        <w:t xml:space="preserve"> members are</w:t>
      </w:r>
      <w:r w:rsidR="004E5983">
        <w:t xml:space="preserve"> possibly looking at co</w:t>
      </w:r>
      <w:r>
        <w:t xml:space="preserve">mpleting the course themselves and </w:t>
      </w:r>
      <w:r w:rsidR="004E5983">
        <w:t>hoping to promote it to work areas within the organisation</w:t>
      </w:r>
    </w:p>
    <w:p w:rsidR="00994C96" w:rsidRDefault="004E5983" w:rsidP="00994C96">
      <w:pPr>
        <w:pStyle w:val="ListParagraph"/>
        <w:numPr>
          <w:ilvl w:val="0"/>
          <w:numId w:val="16"/>
        </w:numPr>
      </w:pPr>
      <w:r>
        <w:t>The unit is very big itself and in quite large chunks and there was some concern that the curriculum as a whole may be too packed to be able to apply parts of this size. A set of smaller modules might be easier to use</w:t>
      </w:r>
      <w:r w:rsidR="00994C96">
        <w:t xml:space="preserve"> and more manageable in practice</w:t>
      </w:r>
    </w:p>
    <w:p w:rsidR="008C5EDD" w:rsidRPr="00221F32" w:rsidRDefault="008C5EDD" w:rsidP="008C5EDD">
      <w:pPr>
        <w:pStyle w:val="ListParagraph"/>
        <w:numPr>
          <w:ilvl w:val="0"/>
          <w:numId w:val="16"/>
        </w:numPr>
      </w:pPr>
      <w:r w:rsidRPr="00221F32">
        <w:t xml:space="preserve">The </w:t>
      </w:r>
      <w:proofErr w:type="spellStart"/>
      <w:r w:rsidRPr="00221F32">
        <w:t>CoP</w:t>
      </w:r>
      <w:proofErr w:type="spellEnd"/>
      <w:r w:rsidRPr="00221F32">
        <w:t xml:space="preserve"> welcomed that the </w:t>
      </w:r>
      <w:proofErr w:type="spellStart"/>
      <w:r w:rsidRPr="00221F32">
        <w:t>SQA</w:t>
      </w:r>
      <w:proofErr w:type="spellEnd"/>
      <w:r w:rsidRPr="00221F32">
        <w:t xml:space="preserve"> had developed and interesting IL unit.  In order for content to remain relevant and practical, working in partnership with</w:t>
      </w:r>
      <w:r w:rsidR="0027182B" w:rsidRPr="00221F32">
        <w:t xml:space="preserve"> decision makers &amp; </w:t>
      </w:r>
      <w:r w:rsidRPr="00221F32">
        <w:t xml:space="preserve"> </w:t>
      </w:r>
      <w:proofErr w:type="spellStart"/>
      <w:r w:rsidRPr="00221F32">
        <w:t>LIS</w:t>
      </w:r>
      <w:proofErr w:type="spellEnd"/>
      <w:r w:rsidRPr="00221F32">
        <w:t xml:space="preserve"> professions is </w:t>
      </w:r>
      <w:r w:rsidR="0027182B" w:rsidRPr="00221F32">
        <w:t xml:space="preserve">vital </w:t>
      </w:r>
      <w:r w:rsidRPr="00221F32">
        <w:t>if this topic is to remain high on the agenda for</w:t>
      </w:r>
      <w:r w:rsidR="0027182B" w:rsidRPr="00221F32">
        <w:t xml:space="preserve"> schools,</w:t>
      </w:r>
      <w:r w:rsidRPr="00221F32">
        <w:t xml:space="preserve"> FE, HE establishments and</w:t>
      </w:r>
      <w:r w:rsidR="0027182B" w:rsidRPr="00221F32">
        <w:t xml:space="preserve"> those seeking</w:t>
      </w:r>
      <w:r w:rsidR="00221F32" w:rsidRPr="00221F32">
        <w:t xml:space="preserve"> to develop</w:t>
      </w:r>
      <w:r w:rsidR="0027182B" w:rsidRPr="00221F32">
        <w:t xml:space="preserve"> digital</w:t>
      </w:r>
      <w:r w:rsidRPr="00221F32">
        <w:t xml:space="preserve"> workplace employability skills.</w:t>
      </w:r>
    </w:p>
    <w:p w:rsidR="008C5EDD" w:rsidRDefault="008C5EDD" w:rsidP="008C5EDD"/>
    <w:p w:rsidR="006C3EB8" w:rsidRDefault="006C3EB8" w:rsidP="006C3EB8">
      <w:pPr>
        <w:pStyle w:val="ListParagraph"/>
        <w:ind w:left="0"/>
        <w:rPr>
          <w:b/>
        </w:rPr>
      </w:pPr>
    </w:p>
    <w:p w:rsidR="006C3EB8" w:rsidRDefault="006C3EB8" w:rsidP="006C3EB8">
      <w:pPr>
        <w:pStyle w:val="ListParagraph"/>
        <w:ind w:left="0"/>
      </w:pPr>
      <w:r>
        <w:rPr>
          <w:b/>
        </w:rPr>
        <w:lastRenderedPageBreak/>
        <w:t xml:space="preserve">Action: </w:t>
      </w:r>
      <w:r w:rsidRPr="004E5983">
        <w:rPr>
          <w:b/>
        </w:rPr>
        <w:t xml:space="preserve">The </w:t>
      </w:r>
      <w:proofErr w:type="spellStart"/>
      <w:r w:rsidRPr="004E5983">
        <w:rPr>
          <w:b/>
        </w:rPr>
        <w:t>CoP</w:t>
      </w:r>
      <w:proofErr w:type="spellEnd"/>
      <w:r w:rsidRPr="004E5983">
        <w:rPr>
          <w:b/>
        </w:rPr>
        <w:t xml:space="preserve"> will set up a subgroup to look more closely at the unit and look at how it could be divided into smaller parts</w:t>
      </w:r>
      <w:r>
        <w:rPr>
          <w:b/>
        </w:rPr>
        <w:t>. Aim to get together in June.</w:t>
      </w:r>
    </w:p>
    <w:p w:rsidR="004E5983" w:rsidRDefault="004E5983" w:rsidP="00062BEC">
      <w:pPr>
        <w:pStyle w:val="ListParagraph"/>
        <w:ind w:left="0"/>
      </w:pPr>
    </w:p>
    <w:p w:rsidR="007B543D" w:rsidRPr="007B543D" w:rsidRDefault="007B543D" w:rsidP="00062BEC">
      <w:pPr>
        <w:pStyle w:val="ListParagraph"/>
        <w:ind w:left="0"/>
        <w:rPr>
          <w:b/>
        </w:rPr>
      </w:pPr>
      <w:r>
        <w:rPr>
          <w:b/>
        </w:rPr>
        <w:t>Action: Linda Hartley has volunteered to have a look at the Digital Passport and feed</w:t>
      </w:r>
      <w:r w:rsidR="00132FAF">
        <w:rPr>
          <w:b/>
        </w:rPr>
        <w:t xml:space="preserve"> back to the group how useful it might be to FE and schools</w:t>
      </w:r>
    </w:p>
    <w:p w:rsidR="007B543D" w:rsidRDefault="007B543D" w:rsidP="00062BEC">
      <w:pPr>
        <w:pStyle w:val="ListParagraph"/>
        <w:ind w:left="0"/>
      </w:pPr>
    </w:p>
    <w:p w:rsidR="004E5983" w:rsidRDefault="00994C96" w:rsidP="00994C96">
      <w:pPr>
        <w:pStyle w:val="ListParagraph"/>
        <w:ind w:left="0"/>
      </w:pPr>
      <w:r>
        <w:t xml:space="preserve">Other discussion arising from reflection on the </w:t>
      </w:r>
      <w:proofErr w:type="spellStart"/>
      <w:r>
        <w:t>ILS</w:t>
      </w:r>
      <w:proofErr w:type="spellEnd"/>
      <w:r>
        <w:t xml:space="preserve"> included reports from m</w:t>
      </w:r>
      <w:r w:rsidR="004E5983">
        <w:t xml:space="preserve">embers of the </w:t>
      </w:r>
      <w:proofErr w:type="spellStart"/>
      <w:r w:rsidR="004E5983">
        <w:t>CoP</w:t>
      </w:r>
      <w:proofErr w:type="spellEnd"/>
      <w:r w:rsidR="004E5983">
        <w:t xml:space="preserve"> have been in further contact with people from different sectors who presented at the </w:t>
      </w:r>
      <w:proofErr w:type="spellStart"/>
      <w:r w:rsidR="004E5983">
        <w:t>ILS</w:t>
      </w:r>
      <w:proofErr w:type="spellEnd"/>
      <w:r>
        <w:t>:</w:t>
      </w:r>
    </w:p>
    <w:p w:rsidR="004E5983" w:rsidRDefault="005C1DA0" w:rsidP="00994C96">
      <w:pPr>
        <w:pStyle w:val="ListParagraph"/>
        <w:numPr>
          <w:ilvl w:val="0"/>
          <w:numId w:val="18"/>
        </w:numPr>
      </w:pPr>
      <w:r>
        <w:t xml:space="preserve">Lindsey McKrell reported that </w:t>
      </w:r>
      <w:r w:rsidR="00C97D9C">
        <w:t>Stirling will be visiting Dundee</w:t>
      </w:r>
      <w:r w:rsidR="004E5983">
        <w:t xml:space="preserve"> </w:t>
      </w:r>
      <w:r w:rsidR="00C97D9C">
        <w:t xml:space="preserve">City Council </w:t>
      </w:r>
      <w:r w:rsidR="004E5983">
        <w:t>to do with welfare reform and universal credit</w:t>
      </w:r>
    </w:p>
    <w:p w:rsidR="004E5983" w:rsidRDefault="004E5983" w:rsidP="00994C96">
      <w:pPr>
        <w:pStyle w:val="ListParagraph"/>
        <w:numPr>
          <w:ilvl w:val="0"/>
          <w:numId w:val="18"/>
        </w:numPr>
      </w:pPr>
      <w:r>
        <w:t>Ian has been in touch with the Health Alliance to try to put them into contact with school libraries</w:t>
      </w:r>
      <w:r w:rsidR="006C3EB8">
        <w:t xml:space="preserve">, and </w:t>
      </w:r>
      <w:proofErr w:type="spellStart"/>
      <w:r w:rsidR="006C3EB8">
        <w:t>YoungScot</w:t>
      </w:r>
      <w:proofErr w:type="spellEnd"/>
      <w:r w:rsidR="006C3EB8">
        <w:t xml:space="preserve"> to put them in contact with Education Scotland</w:t>
      </w:r>
    </w:p>
    <w:p w:rsidR="004E5983" w:rsidRDefault="004E5983" w:rsidP="00994C96">
      <w:pPr>
        <w:pStyle w:val="ListParagraph"/>
        <w:numPr>
          <w:ilvl w:val="0"/>
          <w:numId w:val="18"/>
        </w:numPr>
      </w:pPr>
      <w:proofErr w:type="spellStart"/>
      <w:r>
        <w:t>CILIPS</w:t>
      </w:r>
      <w:proofErr w:type="spellEnd"/>
      <w:r>
        <w:t xml:space="preserve"> have been in touch with </w:t>
      </w:r>
      <w:proofErr w:type="spellStart"/>
      <w:r w:rsidR="00C97D9C">
        <w:t>ALISS</w:t>
      </w:r>
      <w:proofErr w:type="spellEnd"/>
      <w:r w:rsidR="00C97D9C">
        <w:t xml:space="preserve"> (A Local information System for Scotland) and Education Scotland</w:t>
      </w:r>
      <w:r>
        <w:t xml:space="preserve"> </w:t>
      </w:r>
      <w:r w:rsidR="006C3EB8">
        <w:t>to look at further partnership opportunities</w:t>
      </w:r>
    </w:p>
    <w:p w:rsidR="0029229B" w:rsidRDefault="0029229B" w:rsidP="0029229B">
      <w:pPr>
        <w:pStyle w:val="ListParagraph"/>
        <w:numPr>
          <w:ilvl w:val="0"/>
          <w:numId w:val="18"/>
        </w:numPr>
      </w:pPr>
      <w:r>
        <w:t>Ian mentioned in passing “Dr Google” – may be o</w:t>
      </w:r>
      <w:r w:rsidR="003F4EE4">
        <w:t>f</w:t>
      </w:r>
      <w:bookmarkStart w:id="0" w:name="_GoBack"/>
      <w:bookmarkEnd w:id="0"/>
      <w:r>
        <w:t xml:space="preserve"> interest to </w:t>
      </w:r>
      <w:proofErr w:type="spellStart"/>
      <w:r>
        <w:t>CoP</w:t>
      </w:r>
      <w:proofErr w:type="spellEnd"/>
      <w:r>
        <w:t xml:space="preserve"> members (re: online health information sourcing)   </w:t>
      </w:r>
      <w:hyperlink r:id="rId8" w:history="1">
        <w:r w:rsidRPr="00206D31">
          <w:rPr>
            <w:rStyle w:val="Hyperlink"/>
          </w:rPr>
          <w:t>https://www.qut.edu.au/science-engineering/about/news/news?news-id=88458</w:t>
        </w:r>
      </w:hyperlink>
    </w:p>
    <w:p w:rsidR="0029229B" w:rsidRDefault="0029229B" w:rsidP="0029229B">
      <w:pPr>
        <w:pStyle w:val="ListParagraph"/>
        <w:numPr>
          <w:ilvl w:val="0"/>
          <w:numId w:val="18"/>
        </w:numPr>
      </w:pPr>
    </w:p>
    <w:p w:rsidR="004E5983" w:rsidRDefault="004E5983" w:rsidP="00062BEC">
      <w:pPr>
        <w:pStyle w:val="ListParagraph"/>
        <w:ind w:left="0"/>
      </w:pPr>
    </w:p>
    <w:p w:rsidR="006C3EB8" w:rsidRDefault="006C3EB8" w:rsidP="00062BEC">
      <w:pPr>
        <w:pStyle w:val="ListParagraph"/>
        <w:ind w:left="0"/>
        <w:rPr>
          <w:b/>
        </w:rPr>
      </w:pPr>
      <w:r>
        <w:rPr>
          <w:b/>
        </w:rPr>
        <w:t xml:space="preserve">Action: members of the </w:t>
      </w:r>
      <w:proofErr w:type="spellStart"/>
      <w:r>
        <w:rPr>
          <w:b/>
        </w:rPr>
        <w:t>CoP</w:t>
      </w:r>
      <w:proofErr w:type="spellEnd"/>
      <w:r>
        <w:rPr>
          <w:b/>
        </w:rPr>
        <w:t xml:space="preserve"> who have been in further contact with groups from the </w:t>
      </w:r>
      <w:proofErr w:type="spellStart"/>
      <w:r>
        <w:rPr>
          <w:b/>
        </w:rPr>
        <w:t>ILS</w:t>
      </w:r>
      <w:proofErr w:type="spellEnd"/>
      <w:r>
        <w:rPr>
          <w:b/>
        </w:rPr>
        <w:t xml:space="preserve"> to let John know what further activities might be happening</w:t>
      </w:r>
    </w:p>
    <w:p w:rsidR="006C3EB8" w:rsidRDefault="006C3EB8" w:rsidP="00062BEC">
      <w:pPr>
        <w:pStyle w:val="ListParagraph"/>
        <w:ind w:left="0"/>
        <w:rPr>
          <w:b/>
        </w:rPr>
      </w:pPr>
    </w:p>
    <w:p w:rsidR="006C3EB8" w:rsidRDefault="00994C96" w:rsidP="00062BEC">
      <w:pPr>
        <w:pStyle w:val="ListParagraph"/>
        <w:ind w:left="0"/>
      </w:pPr>
      <w:r>
        <w:t xml:space="preserve">There was much </w:t>
      </w:r>
      <w:r w:rsidR="006C3EB8">
        <w:t xml:space="preserve">enthusiasm for another </w:t>
      </w:r>
      <w:proofErr w:type="spellStart"/>
      <w:r w:rsidR="006C3EB8">
        <w:t>ILS</w:t>
      </w:r>
      <w:proofErr w:type="spellEnd"/>
      <w:r w:rsidR="006C3EB8">
        <w:t xml:space="preserve">, perhaps with even more attendance from people </w:t>
      </w:r>
      <w:proofErr w:type="spellStart"/>
      <w:r w:rsidR="006C3EB8">
        <w:t>outwith</w:t>
      </w:r>
      <w:proofErr w:type="spellEnd"/>
      <w:r w:rsidR="006C3EB8">
        <w:t xml:space="preserve"> </w:t>
      </w:r>
      <w:proofErr w:type="spellStart"/>
      <w:r w:rsidR="006C3EB8">
        <w:t>LIS</w:t>
      </w:r>
      <w:proofErr w:type="spellEnd"/>
      <w:r w:rsidR="006C3EB8">
        <w:t xml:space="preserve"> environment</w:t>
      </w:r>
    </w:p>
    <w:p w:rsidR="006C3EB8" w:rsidRDefault="006C3EB8" w:rsidP="00062BEC">
      <w:pPr>
        <w:pStyle w:val="ListParagraph"/>
        <w:ind w:left="0"/>
      </w:pPr>
    </w:p>
    <w:p w:rsidR="006C3EB8" w:rsidRDefault="006C3EB8" w:rsidP="00062BEC">
      <w:pPr>
        <w:pStyle w:val="ListParagraph"/>
        <w:ind w:left="0"/>
        <w:rPr>
          <w:b/>
        </w:rPr>
      </w:pPr>
      <w:r>
        <w:rPr>
          <w:b/>
        </w:rPr>
        <w:t xml:space="preserve">Action: </w:t>
      </w:r>
      <w:proofErr w:type="spellStart"/>
      <w:r>
        <w:rPr>
          <w:b/>
        </w:rPr>
        <w:t>ILS</w:t>
      </w:r>
      <w:proofErr w:type="spellEnd"/>
      <w:r>
        <w:rPr>
          <w:b/>
        </w:rPr>
        <w:t xml:space="preserve"> 2016 will be an agenda item for the next meeting and </w:t>
      </w:r>
      <w:proofErr w:type="spellStart"/>
      <w:r>
        <w:rPr>
          <w:b/>
        </w:rPr>
        <w:t>SLIC</w:t>
      </w:r>
      <w:proofErr w:type="spellEnd"/>
      <w:r>
        <w:rPr>
          <w:b/>
        </w:rPr>
        <w:t xml:space="preserve"> will be asked to host again</w:t>
      </w:r>
    </w:p>
    <w:p w:rsidR="006C3EB8" w:rsidRDefault="006C3EB8" w:rsidP="00062BEC">
      <w:pPr>
        <w:pStyle w:val="ListParagraph"/>
        <w:ind w:left="0"/>
        <w:rPr>
          <w:b/>
        </w:rPr>
      </w:pPr>
    </w:p>
    <w:p w:rsidR="0020660B" w:rsidRDefault="00994C96" w:rsidP="00994C96">
      <w:pPr>
        <w:pStyle w:val="Heading2"/>
        <w:spacing w:after="0"/>
      </w:pPr>
      <w:proofErr w:type="spellStart"/>
      <w:r>
        <w:t>CILIP</w:t>
      </w:r>
      <w:proofErr w:type="spellEnd"/>
      <w:r>
        <w:t xml:space="preserve"> </w:t>
      </w:r>
      <w:proofErr w:type="spellStart"/>
      <w:r>
        <w:t>ILG</w:t>
      </w:r>
      <w:proofErr w:type="spellEnd"/>
      <w:r>
        <w:t xml:space="preserve"> Research (</w:t>
      </w:r>
      <w:r w:rsidR="00C97D9C">
        <w:t>Lauren</w:t>
      </w:r>
      <w:r>
        <w:t>)</w:t>
      </w:r>
    </w:p>
    <w:p w:rsidR="00C97D9C" w:rsidRDefault="00C97D9C" w:rsidP="00C97D9C">
      <w:pPr>
        <w:pStyle w:val="ListParagraph"/>
      </w:pPr>
    </w:p>
    <w:p w:rsidR="0020660B" w:rsidRDefault="00C97D9C" w:rsidP="00062BEC">
      <w:pPr>
        <w:pStyle w:val="ListParagraph"/>
        <w:ind w:left="0"/>
      </w:pPr>
      <w:r>
        <w:t xml:space="preserve">Lauren talked about the Learning Lending Liberty Project, a </w:t>
      </w:r>
      <w:proofErr w:type="spellStart"/>
      <w:r>
        <w:t>CILIP</w:t>
      </w:r>
      <w:proofErr w:type="spellEnd"/>
      <w:r>
        <w:t xml:space="preserve"> </w:t>
      </w:r>
      <w:proofErr w:type="spellStart"/>
      <w:r>
        <w:t>ILG</w:t>
      </w:r>
      <w:proofErr w:type="spellEnd"/>
      <w:r>
        <w:t xml:space="preserve"> funded piece of research which will run from May to October, looking at school libraries’ information literacy provision relating to political participation. </w:t>
      </w:r>
      <w:r w:rsidR="00994C96">
        <w:t>A</w:t>
      </w:r>
      <w:r>
        <w:t xml:space="preserve"> survey is currently being developed for circulation before the end of the school year. Interviews will be conducted and a report and related advocacy resources will be published by October.</w:t>
      </w:r>
      <w:r w:rsidR="00994C96">
        <w:t xml:space="preserve"> Full details of the project are available on the website: </w:t>
      </w:r>
      <w:hyperlink r:id="rId9" w:history="1">
        <w:r w:rsidR="00994C96" w:rsidRPr="00656C9F">
          <w:rPr>
            <w:rStyle w:val="Hyperlink"/>
          </w:rPr>
          <w:t>www.learninglendingliberty.wordpress.com</w:t>
        </w:r>
      </w:hyperlink>
      <w:r w:rsidR="00994C96">
        <w:t xml:space="preserve">. The twitter account is: </w:t>
      </w:r>
      <w:hyperlink r:id="rId10" w:history="1">
        <w:r w:rsidR="00994C96" w:rsidRPr="00994C96">
          <w:rPr>
            <w:rStyle w:val="Hyperlink"/>
          </w:rPr>
          <w:t>@</w:t>
        </w:r>
        <w:proofErr w:type="spellStart"/>
        <w:r w:rsidR="00994C96" w:rsidRPr="00994C96">
          <w:rPr>
            <w:rStyle w:val="Hyperlink"/>
          </w:rPr>
          <w:t>learnlendlib</w:t>
        </w:r>
        <w:proofErr w:type="spellEnd"/>
      </w:hyperlink>
      <w:r w:rsidR="00994C96">
        <w:t xml:space="preserve"> which will also share regular updates and related information.</w:t>
      </w:r>
    </w:p>
    <w:p w:rsidR="0020660B" w:rsidRDefault="0020660B" w:rsidP="00994C96">
      <w:pPr>
        <w:pStyle w:val="Heading2"/>
      </w:pPr>
      <w:r>
        <w:t>Rep</w:t>
      </w:r>
      <w:r w:rsidR="00994C96">
        <w:t xml:space="preserve">ort on meeting with Chris </w:t>
      </w:r>
      <w:proofErr w:type="spellStart"/>
      <w:r w:rsidR="00994C96">
        <w:t>Yiu</w:t>
      </w:r>
      <w:proofErr w:type="spellEnd"/>
      <w:r w:rsidR="009D7691">
        <w:t xml:space="preserve">, </w:t>
      </w:r>
      <w:proofErr w:type="spellStart"/>
      <w:r w:rsidR="009D7691">
        <w:t>SCVO</w:t>
      </w:r>
      <w:proofErr w:type="spellEnd"/>
      <w:r w:rsidR="009D7691">
        <w:t xml:space="preserve">  </w:t>
      </w:r>
      <w:r w:rsidR="00994C96" w:rsidRPr="00994C96">
        <w:rPr>
          <w:color w:val="FF0000"/>
        </w:rPr>
        <w:t xml:space="preserve"> </w:t>
      </w:r>
      <w:r w:rsidR="00994C96">
        <w:t>(</w:t>
      </w:r>
      <w:r>
        <w:t>Bill and Ian</w:t>
      </w:r>
      <w:r w:rsidR="00994C96">
        <w:t>)</w:t>
      </w:r>
      <w:r>
        <w:t xml:space="preserve"> </w:t>
      </w:r>
    </w:p>
    <w:p w:rsidR="00994C96" w:rsidRDefault="00994C96" w:rsidP="00062BEC">
      <w:pPr>
        <w:pStyle w:val="ListParagraph"/>
        <w:ind w:left="0"/>
      </w:pPr>
      <w:r>
        <w:t xml:space="preserve">Bill and Ian reported on their meeting with Chris </w:t>
      </w:r>
      <w:proofErr w:type="spellStart"/>
      <w:r>
        <w:t>Yiu</w:t>
      </w:r>
      <w:proofErr w:type="spellEnd"/>
      <w:r>
        <w:t>:</w:t>
      </w:r>
    </w:p>
    <w:p w:rsidR="0020660B" w:rsidRDefault="0020660B" w:rsidP="00994C96">
      <w:pPr>
        <w:pStyle w:val="ListParagraph"/>
        <w:numPr>
          <w:ilvl w:val="0"/>
          <w:numId w:val="20"/>
        </w:numPr>
      </w:pPr>
      <w:r>
        <w:t xml:space="preserve">Library of resources as part of online presence of project work - looking at how </w:t>
      </w:r>
      <w:proofErr w:type="spellStart"/>
      <w:r>
        <w:t>CoP</w:t>
      </w:r>
      <w:proofErr w:type="spellEnd"/>
      <w:r>
        <w:t xml:space="preserve"> can help with that</w:t>
      </w:r>
    </w:p>
    <w:p w:rsidR="0020660B" w:rsidRDefault="0020660B" w:rsidP="00994C96">
      <w:pPr>
        <w:pStyle w:val="ListParagraph"/>
        <w:numPr>
          <w:ilvl w:val="0"/>
          <w:numId w:val="20"/>
        </w:numPr>
      </w:pPr>
      <w:r>
        <w:t>Want to move beyond basic skills into more complex noti</w:t>
      </w:r>
      <w:r w:rsidR="00994C96">
        <w:t xml:space="preserve">ons of IL - this is something the </w:t>
      </w:r>
      <w:proofErr w:type="spellStart"/>
      <w:r w:rsidR="00994C96">
        <w:t>CoP</w:t>
      </w:r>
      <w:proofErr w:type="spellEnd"/>
      <w:r w:rsidR="00994C96">
        <w:t xml:space="preserve"> can help with</w:t>
      </w:r>
    </w:p>
    <w:p w:rsidR="0020660B" w:rsidRDefault="0020660B" w:rsidP="00994C96">
      <w:pPr>
        <w:pStyle w:val="ListParagraph"/>
        <w:numPr>
          <w:ilvl w:val="0"/>
          <w:numId w:val="20"/>
        </w:numPr>
      </w:pPr>
      <w:r>
        <w:t>Want it to be a ‘synergistic’ collaboration</w:t>
      </w:r>
    </w:p>
    <w:p w:rsidR="0020660B" w:rsidRDefault="0020660B" w:rsidP="00062BEC">
      <w:pPr>
        <w:pStyle w:val="ListParagraph"/>
        <w:ind w:left="0"/>
      </w:pPr>
    </w:p>
    <w:p w:rsidR="0020660B" w:rsidRDefault="0020660B" w:rsidP="00062BEC">
      <w:pPr>
        <w:pStyle w:val="ListParagraph"/>
        <w:ind w:left="0"/>
      </w:pPr>
      <w:r>
        <w:t xml:space="preserve">Follow-up with Sally Dyson from </w:t>
      </w:r>
      <w:proofErr w:type="spellStart"/>
      <w:r>
        <w:t>SCVO</w:t>
      </w:r>
      <w:proofErr w:type="spellEnd"/>
      <w:r>
        <w:t xml:space="preserve"> to ask if she could come to </w:t>
      </w:r>
      <w:proofErr w:type="spellStart"/>
      <w:r>
        <w:t>CoP</w:t>
      </w:r>
      <w:proofErr w:type="spellEnd"/>
      <w:r>
        <w:t xml:space="preserve"> to cover what was missed at </w:t>
      </w:r>
      <w:proofErr w:type="spellStart"/>
      <w:r>
        <w:t>ILS</w:t>
      </w:r>
      <w:proofErr w:type="spellEnd"/>
      <w:r>
        <w:t>, this will hopefully be arranged soon</w:t>
      </w:r>
    </w:p>
    <w:p w:rsidR="0020660B" w:rsidRDefault="0020660B" w:rsidP="00062BEC">
      <w:pPr>
        <w:pStyle w:val="ListParagraph"/>
        <w:ind w:left="0"/>
      </w:pPr>
    </w:p>
    <w:p w:rsidR="00183BD7" w:rsidRDefault="00183BD7" w:rsidP="00062BEC">
      <w:pPr>
        <w:pStyle w:val="ListParagraph"/>
        <w:ind w:left="0"/>
      </w:pPr>
      <w:r>
        <w:t>Discussion on this topic included:</w:t>
      </w:r>
    </w:p>
    <w:p w:rsidR="00183BD7" w:rsidRDefault="0020660B" w:rsidP="00183BD7">
      <w:pPr>
        <w:pStyle w:val="ListParagraph"/>
        <w:numPr>
          <w:ilvl w:val="0"/>
          <w:numId w:val="21"/>
        </w:numPr>
      </w:pPr>
      <w:r>
        <w:t>Some discussion about the right name for IL when working with organisations who don’t recognise the term. ‘problem-solving’ for</w:t>
      </w:r>
      <w:r w:rsidR="00183BD7">
        <w:t xml:space="preserve"> example poses its own problems</w:t>
      </w:r>
    </w:p>
    <w:p w:rsidR="00183BD7" w:rsidRDefault="00183BD7" w:rsidP="00183BD7">
      <w:pPr>
        <w:pStyle w:val="ListParagraph"/>
        <w:numPr>
          <w:ilvl w:val="0"/>
          <w:numId w:val="21"/>
        </w:numPr>
      </w:pPr>
      <w:r>
        <w:t>Cleo reported that a</w:t>
      </w:r>
      <w:r w:rsidR="00F3725A">
        <w:t>t the public library stra</w:t>
      </w:r>
      <w:r>
        <w:t xml:space="preserve">tegy meeting, </w:t>
      </w:r>
      <w:r w:rsidR="00F3725A">
        <w:t>organisations are not automatically thinking about libraries and they were considering having to create new frameworks for IL provision. There is a lack of awareness about what libraries are alr</w:t>
      </w:r>
      <w:r>
        <w:t>eady doing and what they can do</w:t>
      </w:r>
    </w:p>
    <w:p w:rsidR="00F3725A" w:rsidRDefault="00F3725A" w:rsidP="00183BD7">
      <w:pPr>
        <w:pStyle w:val="ListParagraph"/>
        <w:numPr>
          <w:ilvl w:val="0"/>
          <w:numId w:val="21"/>
        </w:numPr>
      </w:pPr>
      <w:proofErr w:type="spellStart"/>
      <w:r>
        <w:t>SCVO</w:t>
      </w:r>
      <w:proofErr w:type="spellEnd"/>
      <w:r>
        <w:t xml:space="preserve"> have received a lot of funding and there is a feeling that public libraries have perhaps been bypassed. More partnership working needed and </w:t>
      </w:r>
      <w:proofErr w:type="spellStart"/>
      <w:r>
        <w:t>SCVO</w:t>
      </w:r>
      <w:proofErr w:type="spellEnd"/>
      <w:r>
        <w:t xml:space="preserve"> should be referring to public libraries. Some of this is in place e.g. digital champions.</w:t>
      </w:r>
    </w:p>
    <w:p w:rsidR="003520BD" w:rsidRDefault="003520BD" w:rsidP="003520BD">
      <w:pPr>
        <w:pStyle w:val="ListParagraph"/>
        <w:numPr>
          <w:ilvl w:val="0"/>
          <w:numId w:val="21"/>
        </w:numPr>
      </w:pPr>
      <w:r>
        <w:t xml:space="preserve">In context of the </w:t>
      </w:r>
      <w:proofErr w:type="spellStart"/>
      <w:r>
        <w:t>SCVO</w:t>
      </w:r>
      <w:proofErr w:type="spellEnd"/>
      <w:r>
        <w:t xml:space="preserve"> gathering event (Ian) – for further useful insights see </w:t>
      </w:r>
      <w:proofErr w:type="spellStart"/>
      <w:r>
        <w:t>SAIF</w:t>
      </w:r>
      <w:proofErr w:type="spellEnd"/>
      <w:r>
        <w:t xml:space="preserve"> – Scottish Accessible Information Forum </w:t>
      </w:r>
      <w:hyperlink r:id="rId11" w:anchor="sthash.5trb3p62.dpbs" w:history="1">
        <w:r w:rsidRPr="00206D31">
          <w:rPr>
            <w:rStyle w:val="Hyperlink"/>
          </w:rPr>
          <w:t>http://www.saifscotland.org.uk#sthash.5trb3p62.dpbs</w:t>
        </w:r>
      </w:hyperlink>
      <w:r>
        <w:t xml:space="preserve">  </w:t>
      </w:r>
      <w:r>
        <w:tab/>
        <w:t>I</w:t>
      </w:r>
    </w:p>
    <w:p w:rsidR="0020660B" w:rsidRDefault="0020660B" w:rsidP="00062BEC">
      <w:pPr>
        <w:pStyle w:val="ListParagraph"/>
        <w:ind w:left="0"/>
      </w:pPr>
    </w:p>
    <w:p w:rsidR="0020660B" w:rsidRPr="0020660B" w:rsidRDefault="0020660B" w:rsidP="00062BEC">
      <w:pPr>
        <w:pStyle w:val="ListParagraph"/>
        <w:ind w:left="0"/>
        <w:rPr>
          <w:b/>
        </w:rPr>
      </w:pPr>
      <w:r>
        <w:rPr>
          <w:b/>
        </w:rPr>
        <w:t xml:space="preserve">Action: </w:t>
      </w:r>
      <w:proofErr w:type="spellStart"/>
      <w:r>
        <w:rPr>
          <w:b/>
        </w:rPr>
        <w:t>CoP</w:t>
      </w:r>
      <w:proofErr w:type="spellEnd"/>
      <w:r>
        <w:rPr>
          <w:b/>
        </w:rPr>
        <w:t xml:space="preserve"> volunteers needed to be part of </w:t>
      </w:r>
      <w:r w:rsidR="00BA1D75">
        <w:rPr>
          <w:b/>
        </w:rPr>
        <w:t xml:space="preserve">a </w:t>
      </w:r>
      <w:r>
        <w:rPr>
          <w:b/>
        </w:rPr>
        <w:t xml:space="preserve">working/action group with </w:t>
      </w:r>
      <w:proofErr w:type="spellStart"/>
      <w:r>
        <w:rPr>
          <w:b/>
        </w:rPr>
        <w:t>SCVO</w:t>
      </w:r>
      <w:proofErr w:type="spellEnd"/>
      <w:r w:rsidR="00BA1D75">
        <w:rPr>
          <w:b/>
        </w:rPr>
        <w:t>. Sean has volunteered to be involved.</w:t>
      </w:r>
    </w:p>
    <w:p w:rsidR="0020660B" w:rsidRDefault="0020660B" w:rsidP="00062BEC">
      <w:pPr>
        <w:pStyle w:val="ListParagraph"/>
        <w:ind w:left="0"/>
      </w:pPr>
    </w:p>
    <w:p w:rsidR="00183BD7" w:rsidRDefault="00BA1D75" w:rsidP="00183BD7">
      <w:pPr>
        <w:pStyle w:val="Heading2"/>
      </w:pPr>
      <w:r>
        <w:t>R</w:t>
      </w:r>
      <w:r w:rsidR="00C97D9C">
        <w:t xml:space="preserve">eport on meeting with Colin Cook </w:t>
      </w:r>
      <w:r>
        <w:t>(Bill)</w:t>
      </w:r>
    </w:p>
    <w:p w:rsidR="00BA1D75" w:rsidRDefault="00BA1D75" w:rsidP="00183BD7">
      <w:r>
        <w:t>Bill reported on emerging p</w:t>
      </w:r>
      <w:r w:rsidR="00E754BB">
        <w:t>lans to conduct a study of informatio</w:t>
      </w:r>
      <w:r w:rsidR="00183BD7">
        <w:t>n literacy activity in Scotland:</w:t>
      </w:r>
      <w:r w:rsidR="00E754BB">
        <w:t xml:space="preserve"> </w:t>
      </w:r>
    </w:p>
    <w:p w:rsidR="00C97D9C" w:rsidRDefault="00BA1D75" w:rsidP="00BA1D75">
      <w:pPr>
        <w:pStyle w:val="ListParagraph"/>
        <w:numPr>
          <w:ilvl w:val="0"/>
          <w:numId w:val="14"/>
        </w:numPr>
      </w:pPr>
      <w:r>
        <w:t xml:space="preserve">The Information Literacy Symposium </w:t>
      </w:r>
      <w:r w:rsidR="00E754BB">
        <w:t>seems to have had a no</w:t>
      </w:r>
      <w:r>
        <w:t>ticeable impact on stakeholders, which is a positive outcome to</w:t>
      </w:r>
      <w:r w:rsidR="00E754BB">
        <w:t xml:space="preserve"> be acknowledged.</w:t>
      </w:r>
    </w:p>
    <w:p w:rsidR="00E754BB" w:rsidRDefault="00757245" w:rsidP="00BA1D75">
      <w:pPr>
        <w:pStyle w:val="ListParagraph"/>
        <w:numPr>
          <w:ilvl w:val="0"/>
          <w:numId w:val="14"/>
        </w:numPr>
      </w:pPr>
      <w:r>
        <w:t xml:space="preserve">Bill reported that he suggested using the term </w:t>
      </w:r>
      <w:r w:rsidR="00E754BB">
        <w:t>“information culture”</w:t>
      </w:r>
      <w:r>
        <w:t xml:space="preserve"> w</w:t>
      </w:r>
      <w:r w:rsidR="00BA1D75">
        <w:t>ithin the</w:t>
      </w:r>
      <w:r>
        <w:t xml:space="preserve"> context</w:t>
      </w:r>
      <w:r w:rsidR="00BA1D75">
        <w:t xml:space="preserve"> of the meeting</w:t>
      </w:r>
      <w:r>
        <w:t xml:space="preserve"> because it was more easily understood by </w:t>
      </w:r>
      <w:r w:rsidR="00BA1D75">
        <w:t xml:space="preserve">people within </w:t>
      </w:r>
      <w:r>
        <w:t>the civil service</w:t>
      </w:r>
      <w:r w:rsidR="00BA1D75">
        <w:t>.</w:t>
      </w:r>
    </w:p>
    <w:p w:rsidR="00E754BB" w:rsidRDefault="00BA1D75" w:rsidP="00BA1D75">
      <w:pPr>
        <w:pStyle w:val="ListParagraph"/>
        <w:numPr>
          <w:ilvl w:val="0"/>
          <w:numId w:val="14"/>
        </w:numPr>
      </w:pPr>
      <w:r>
        <w:t>Colin Cook a</w:t>
      </w:r>
      <w:r w:rsidR="00E754BB">
        <w:t xml:space="preserve">greed to see if it would be possible to make IL an agenda item for Fiona </w:t>
      </w:r>
      <w:proofErr w:type="spellStart"/>
      <w:r w:rsidR="00E754BB">
        <w:t>Hyslop</w:t>
      </w:r>
      <w:proofErr w:type="spellEnd"/>
      <w:r w:rsidR="00E754BB">
        <w:t xml:space="preserve">. If so, </w:t>
      </w:r>
      <w:r>
        <w:t xml:space="preserve">the </w:t>
      </w:r>
      <w:proofErr w:type="spellStart"/>
      <w:r>
        <w:t>CoP</w:t>
      </w:r>
      <w:proofErr w:type="spellEnd"/>
      <w:r>
        <w:t xml:space="preserve"> </w:t>
      </w:r>
      <w:r w:rsidR="00E754BB">
        <w:t xml:space="preserve">would need </w:t>
      </w:r>
      <w:r>
        <w:t xml:space="preserve">to produce </w:t>
      </w:r>
      <w:r w:rsidR="00E754BB">
        <w:t>a list of bullet points outlining key IL issues.</w:t>
      </w:r>
    </w:p>
    <w:p w:rsidR="00BA1D75" w:rsidRDefault="00E754BB" w:rsidP="00BA1D75">
      <w:pPr>
        <w:pStyle w:val="ListParagraph"/>
        <w:numPr>
          <w:ilvl w:val="0"/>
          <w:numId w:val="14"/>
        </w:numPr>
      </w:pPr>
      <w:r>
        <w:t>Now waiting to hear from Colin Cook to see if this is something that will be taken forward.</w:t>
      </w:r>
    </w:p>
    <w:p w:rsidR="00E754BB" w:rsidRDefault="00BA1D75" w:rsidP="00BA1D75">
      <w:pPr>
        <w:pStyle w:val="ListParagraph"/>
        <w:numPr>
          <w:ilvl w:val="0"/>
          <w:numId w:val="14"/>
        </w:numPr>
      </w:pPr>
      <w:r>
        <w:t>Bill discussed the information literacy needs of older people and the work going on in this area and the thematic discussion group that was held.</w:t>
      </w:r>
    </w:p>
    <w:p w:rsidR="00BA1D75" w:rsidRDefault="00BA1D75" w:rsidP="00BA1D75">
      <w:r>
        <w:t>Issues emerging from discussion about this meeting included:</w:t>
      </w:r>
    </w:p>
    <w:p w:rsidR="00E754BB" w:rsidRDefault="006D7840" w:rsidP="00BA1D75">
      <w:pPr>
        <w:pStyle w:val="ListParagraph"/>
        <w:numPr>
          <w:ilvl w:val="0"/>
          <w:numId w:val="14"/>
        </w:numPr>
      </w:pPr>
      <w:r>
        <w:t xml:space="preserve">The lack of a </w:t>
      </w:r>
      <w:r w:rsidR="00E754BB">
        <w:t>proper linkup between differen</w:t>
      </w:r>
      <w:r w:rsidR="00BA1D75">
        <w:t xml:space="preserve">t directorates in </w:t>
      </w:r>
      <w:proofErr w:type="spellStart"/>
      <w:r w:rsidR="00BA1D75">
        <w:t>SG</w:t>
      </w:r>
      <w:proofErr w:type="spellEnd"/>
      <w:r w:rsidR="00BA1D75">
        <w:t xml:space="preserve"> </w:t>
      </w:r>
      <w:r>
        <w:t xml:space="preserve">was identified as a </w:t>
      </w:r>
      <w:r w:rsidR="00E754BB">
        <w:t>problem</w:t>
      </w:r>
    </w:p>
    <w:p w:rsidR="00C9225A" w:rsidRDefault="00BA1D75" w:rsidP="00BA1D75">
      <w:pPr>
        <w:pStyle w:val="ListParagraph"/>
        <w:numPr>
          <w:ilvl w:val="0"/>
          <w:numId w:val="14"/>
        </w:numPr>
      </w:pPr>
      <w:r>
        <w:t xml:space="preserve">Emphasis that it is </w:t>
      </w:r>
      <w:r w:rsidR="00E754BB">
        <w:t xml:space="preserve">important to talk to different stakeholders using terminology they understand, but that within </w:t>
      </w:r>
      <w:proofErr w:type="spellStart"/>
      <w:r w:rsidR="00E754BB">
        <w:t>LIS</w:t>
      </w:r>
      <w:proofErr w:type="spellEnd"/>
      <w:r w:rsidR="00E754BB">
        <w:t xml:space="preserve"> the term is appropriate and does serve the purpose of holding together a group of different competencies/skills/abilities that otherwise would seem scattered.</w:t>
      </w:r>
    </w:p>
    <w:p w:rsidR="00BA1D75" w:rsidRDefault="00BA1D75" w:rsidP="00BA1D75">
      <w:r>
        <w:t xml:space="preserve">The </w:t>
      </w:r>
      <w:proofErr w:type="spellStart"/>
      <w:r>
        <w:t>mygov.scot</w:t>
      </w:r>
      <w:proofErr w:type="spellEnd"/>
      <w:r>
        <w:t xml:space="preserve"> website was discussed:</w:t>
      </w:r>
    </w:p>
    <w:p w:rsidR="00BA1D75" w:rsidRDefault="00BA1D75" w:rsidP="00BA1D75">
      <w:pPr>
        <w:pStyle w:val="ListParagraph"/>
        <w:numPr>
          <w:ilvl w:val="0"/>
          <w:numId w:val="14"/>
        </w:numPr>
      </w:pPr>
      <w:r>
        <w:t xml:space="preserve">Bill tried out some searches on the website which may be relevant to older people - burials and cremations, power of attorney etc. Could not find the content he was looking for and suggested there is a need to link up the online digital resources that are available - e.g. parliament website. </w:t>
      </w:r>
    </w:p>
    <w:p w:rsidR="00B91D05" w:rsidRDefault="00B91D05" w:rsidP="00BA1D75">
      <w:pPr>
        <w:pStyle w:val="ListParagraph"/>
        <w:numPr>
          <w:ilvl w:val="0"/>
          <w:numId w:val="14"/>
        </w:numPr>
      </w:pPr>
      <w:r>
        <w:lastRenderedPageBreak/>
        <w:t>New staff have been recruited - central government digital transformation service. Will be focusing on user experience of websites</w:t>
      </w:r>
    </w:p>
    <w:p w:rsidR="00B91D05" w:rsidRDefault="00B91D05" w:rsidP="00BA1D75">
      <w:pPr>
        <w:pStyle w:val="ListParagraph"/>
        <w:numPr>
          <w:ilvl w:val="0"/>
          <w:numId w:val="14"/>
        </w:numPr>
      </w:pPr>
      <w:r>
        <w:t xml:space="preserve">Suggestions about improving the website - putting different skins on the same website for different users. Linking up Citizens Advice Bureau, </w:t>
      </w:r>
      <w:proofErr w:type="spellStart"/>
      <w:r>
        <w:t>YoungScot</w:t>
      </w:r>
      <w:proofErr w:type="spellEnd"/>
      <w:r>
        <w:t>, Shelter etc.</w:t>
      </w:r>
      <w:r w:rsidR="00C9225A">
        <w:t xml:space="preserve"> </w:t>
      </w:r>
    </w:p>
    <w:p w:rsidR="00BA1D75" w:rsidRDefault="00BA1D75" w:rsidP="00BA1D75">
      <w:pPr>
        <w:pStyle w:val="ListParagraph"/>
        <w:numPr>
          <w:ilvl w:val="0"/>
          <w:numId w:val="14"/>
        </w:numPr>
      </w:pPr>
      <w:r>
        <w:t xml:space="preserve">Ian provided the following link as an example of a resource which can be altered to meet the different needs/preferences of different user demographics: </w:t>
      </w:r>
      <w:hyperlink r:id="rId12" w:history="1">
        <w:r w:rsidRPr="00656C9F">
          <w:rPr>
            <w:rStyle w:val="Hyperlink"/>
          </w:rPr>
          <w:t>http://yourlibrary.edinburgh.gov.uk/resources</w:t>
        </w:r>
      </w:hyperlink>
      <w:r>
        <w:t xml:space="preserve"> </w:t>
      </w:r>
    </w:p>
    <w:p w:rsidR="00C9225A" w:rsidRDefault="00B91D05" w:rsidP="00B91D05">
      <w:pPr>
        <w:rPr>
          <w:b/>
        </w:rPr>
      </w:pPr>
      <w:r>
        <w:rPr>
          <w:b/>
        </w:rPr>
        <w:t xml:space="preserve">Action: please could members of the </w:t>
      </w:r>
      <w:proofErr w:type="spellStart"/>
      <w:r>
        <w:rPr>
          <w:b/>
        </w:rPr>
        <w:t>CoP</w:t>
      </w:r>
      <w:proofErr w:type="spellEnd"/>
      <w:r>
        <w:rPr>
          <w:b/>
        </w:rPr>
        <w:t xml:space="preserve"> email Morag or Jenny with suggestions for the </w:t>
      </w:r>
      <w:proofErr w:type="spellStart"/>
      <w:r>
        <w:rPr>
          <w:b/>
        </w:rPr>
        <w:t>mygov.scot</w:t>
      </w:r>
      <w:proofErr w:type="spellEnd"/>
      <w:r>
        <w:rPr>
          <w:b/>
        </w:rPr>
        <w:t xml:space="preserve"> website, content or structure etc.</w:t>
      </w:r>
      <w:r w:rsidR="00C9225A">
        <w:rPr>
          <w:b/>
        </w:rPr>
        <w:t xml:space="preserve"> </w:t>
      </w:r>
    </w:p>
    <w:p w:rsidR="00B91D05" w:rsidRDefault="00C9225A" w:rsidP="00B91D05">
      <w:pPr>
        <w:rPr>
          <w:b/>
        </w:rPr>
      </w:pPr>
      <w:r>
        <w:rPr>
          <w:b/>
        </w:rPr>
        <w:t>Action: Morag and Jenny to keep Bill in the loop so that he can be asking the community groups he works with about what they need as well, which would possibly put pressure on the development team to ensure the website meets community needs (as well as ensure it is on the radar of elected members)</w:t>
      </w:r>
    </w:p>
    <w:p w:rsidR="00B91D05" w:rsidRPr="00B91D05" w:rsidRDefault="00BA1D75" w:rsidP="00B91D05">
      <w:pPr>
        <w:rPr>
          <w:b/>
        </w:rPr>
      </w:pPr>
      <w:r>
        <w:rPr>
          <w:b/>
        </w:rPr>
        <w:t>Action:</w:t>
      </w:r>
      <w:r w:rsidR="009D7691">
        <w:rPr>
          <w:b/>
        </w:rPr>
        <w:t xml:space="preserve"> </w:t>
      </w:r>
      <w:r>
        <w:rPr>
          <w:b/>
        </w:rPr>
        <w:t xml:space="preserve"> </w:t>
      </w:r>
      <w:proofErr w:type="spellStart"/>
      <w:r>
        <w:rPr>
          <w:b/>
        </w:rPr>
        <w:t>Jono</w:t>
      </w:r>
      <w:proofErr w:type="spellEnd"/>
      <w:r w:rsidR="009D7691">
        <w:rPr>
          <w:b/>
        </w:rPr>
        <w:t xml:space="preserve"> Ellis, Social Media Manager</w:t>
      </w:r>
      <w:r w:rsidR="00B91D05">
        <w:rPr>
          <w:b/>
        </w:rPr>
        <w:t xml:space="preserve"> to be invited to the next meeting to talk about </w:t>
      </w:r>
      <w:proofErr w:type="spellStart"/>
      <w:r w:rsidR="00B91D05">
        <w:rPr>
          <w:b/>
        </w:rPr>
        <w:t>mygov.scot</w:t>
      </w:r>
      <w:proofErr w:type="spellEnd"/>
    </w:p>
    <w:p w:rsidR="00C9225A" w:rsidRDefault="00C9225A" w:rsidP="00183BD7">
      <w:pPr>
        <w:pStyle w:val="Heading2"/>
        <w:spacing w:after="0"/>
      </w:pPr>
      <w:r>
        <w:t>Digitally Agile National Principles</w:t>
      </w:r>
    </w:p>
    <w:p w:rsidR="00C9225A" w:rsidRDefault="00C9225A" w:rsidP="00C9225A">
      <w:r>
        <w:t xml:space="preserve">Ian suggested that </w:t>
      </w:r>
      <w:proofErr w:type="spellStart"/>
      <w:r>
        <w:t>CoP</w:t>
      </w:r>
      <w:proofErr w:type="spellEnd"/>
      <w:r>
        <w:t xml:space="preserve"> get in touch with the Scottish Community Development Centre to support them with the national framework that is being developed</w:t>
      </w:r>
    </w:p>
    <w:p w:rsidR="00B91D05" w:rsidRPr="00C9225A" w:rsidRDefault="00C9225A" w:rsidP="00B91D05">
      <w:pPr>
        <w:rPr>
          <w:b/>
        </w:rPr>
      </w:pPr>
      <w:r>
        <w:rPr>
          <w:b/>
        </w:rPr>
        <w:t xml:space="preserve">Action: Ian, chair and vice chair to contact </w:t>
      </w:r>
      <w:proofErr w:type="spellStart"/>
      <w:r>
        <w:rPr>
          <w:b/>
        </w:rPr>
        <w:t>SCDC</w:t>
      </w:r>
      <w:proofErr w:type="spellEnd"/>
    </w:p>
    <w:p w:rsidR="00062BEC" w:rsidRDefault="00062BEC" w:rsidP="00D3304A">
      <w:pPr>
        <w:pStyle w:val="Heading2"/>
      </w:pPr>
      <w:r>
        <w:t>Proposed policy statement on IL</w:t>
      </w:r>
    </w:p>
    <w:p w:rsidR="00C9225A" w:rsidRDefault="00183BD7" w:rsidP="00183BD7">
      <w:pPr>
        <w:pStyle w:val="ListParagraph"/>
        <w:numPr>
          <w:ilvl w:val="0"/>
          <w:numId w:val="22"/>
        </w:numPr>
      </w:pPr>
      <w:r>
        <w:t>There is a n</w:t>
      </w:r>
      <w:r w:rsidR="00C9225A">
        <w:t>eed to decide what contex</w:t>
      </w:r>
      <w:r w:rsidR="00A0296A">
        <w:t>t the statement will be used in - what we’re saying and who we’re saying it to</w:t>
      </w:r>
    </w:p>
    <w:p w:rsidR="00C9225A" w:rsidRDefault="00183BD7" w:rsidP="00183BD7">
      <w:pPr>
        <w:pStyle w:val="ListParagraph"/>
        <w:numPr>
          <w:ilvl w:val="0"/>
          <w:numId w:val="22"/>
        </w:numPr>
      </w:pPr>
      <w:r>
        <w:t>There appears to be a lot</w:t>
      </w:r>
      <w:r w:rsidR="00C9225A">
        <w:t xml:space="preserve"> of groups are reinventing</w:t>
      </w:r>
      <w:r>
        <w:t xml:space="preserve"> the notion</w:t>
      </w:r>
      <w:r w:rsidR="00C9225A">
        <w:t xml:space="preserve"> IL at the moment becau</w:t>
      </w:r>
      <w:r>
        <w:t>se they don’t realise it exists already</w:t>
      </w:r>
    </w:p>
    <w:p w:rsidR="00C9225A" w:rsidRDefault="00C9225A" w:rsidP="00183BD7">
      <w:pPr>
        <w:pStyle w:val="ListParagraph"/>
        <w:numPr>
          <w:ilvl w:val="0"/>
          <w:numId w:val="22"/>
        </w:numPr>
      </w:pPr>
      <w:r>
        <w:t>What it is, who it affects, why x group should pay attention - may be a good structure for the statement</w:t>
      </w:r>
    </w:p>
    <w:p w:rsidR="00C9225A" w:rsidRDefault="00183BD7" w:rsidP="00183BD7">
      <w:pPr>
        <w:pStyle w:val="ListParagraph"/>
        <w:numPr>
          <w:ilvl w:val="0"/>
          <w:numId w:val="22"/>
        </w:numPr>
      </w:pPr>
      <w:r>
        <w:t>It would be useful t</w:t>
      </w:r>
      <w:r w:rsidR="00C9225A">
        <w:t xml:space="preserve">o send out to people to </w:t>
      </w:r>
      <w:r>
        <w:t>publicise IL and show</w:t>
      </w:r>
      <w:r w:rsidR="00C9225A">
        <w:t xml:space="preserve"> how it is useful to them</w:t>
      </w:r>
    </w:p>
    <w:p w:rsidR="00A0296A" w:rsidRDefault="00183BD7" w:rsidP="00183BD7">
      <w:pPr>
        <w:pStyle w:val="ListParagraph"/>
        <w:numPr>
          <w:ilvl w:val="0"/>
          <w:numId w:val="22"/>
        </w:numPr>
      </w:pPr>
      <w:r>
        <w:t xml:space="preserve">It may also </w:t>
      </w:r>
      <w:r w:rsidR="00A0296A">
        <w:t>be useful to get groups to sign up to an IL policy or statement</w:t>
      </w:r>
    </w:p>
    <w:p w:rsidR="00A0296A" w:rsidRDefault="00A0296A" w:rsidP="00183BD7">
      <w:pPr>
        <w:pStyle w:val="ListParagraph"/>
        <w:numPr>
          <w:ilvl w:val="0"/>
          <w:numId w:val="22"/>
        </w:numPr>
      </w:pPr>
      <w:r>
        <w:t xml:space="preserve">Some of the material from the </w:t>
      </w:r>
      <w:proofErr w:type="spellStart"/>
      <w:r>
        <w:t>ILS</w:t>
      </w:r>
      <w:proofErr w:type="spellEnd"/>
      <w:r>
        <w:t xml:space="preserve"> can be a source of useful text for a statement of this kind</w:t>
      </w:r>
    </w:p>
    <w:p w:rsidR="00A0296A" w:rsidRDefault="00A0296A" w:rsidP="00C9225A">
      <w:pPr>
        <w:rPr>
          <w:b/>
        </w:rPr>
      </w:pPr>
      <w:r>
        <w:rPr>
          <w:b/>
        </w:rPr>
        <w:t xml:space="preserve">Action: Jenny to send feedback to John </w:t>
      </w:r>
    </w:p>
    <w:p w:rsidR="00A0296A" w:rsidRDefault="00A0296A" w:rsidP="00C9225A">
      <w:pPr>
        <w:rPr>
          <w:b/>
        </w:rPr>
      </w:pPr>
      <w:r>
        <w:rPr>
          <w:b/>
        </w:rPr>
        <w:t xml:space="preserve">Action: John to write draft policy and circulate to </w:t>
      </w:r>
      <w:proofErr w:type="spellStart"/>
      <w:r>
        <w:rPr>
          <w:b/>
        </w:rPr>
        <w:t>CoP</w:t>
      </w:r>
      <w:proofErr w:type="spellEnd"/>
    </w:p>
    <w:p w:rsidR="00A0296A" w:rsidRDefault="00A0296A" w:rsidP="00C9225A">
      <w:pPr>
        <w:rPr>
          <w:b/>
        </w:rPr>
      </w:pPr>
      <w:r>
        <w:rPr>
          <w:b/>
        </w:rPr>
        <w:t xml:space="preserve">Action: </w:t>
      </w:r>
      <w:proofErr w:type="spellStart"/>
      <w:r>
        <w:rPr>
          <w:b/>
        </w:rPr>
        <w:t>CoP</w:t>
      </w:r>
      <w:proofErr w:type="spellEnd"/>
      <w:r>
        <w:rPr>
          <w:b/>
        </w:rPr>
        <w:t xml:space="preserve"> members to give feedback</w:t>
      </w:r>
    </w:p>
    <w:p w:rsidR="00A0296A" w:rsidRDefault="00A0296A" w:rsidP="00183BD7">
      <w:pPr>
        <w:pStyle w:val="Heading2"/>
        <w:spacing w:after="0"/>
      </w:pPr>
      <w:r>
        <w:t>Strategic issues in IL</w:t>
      </w:r>
    </w:p>
    <w:p w:rsidR="00A0296A" w:rsidRDefault="00A0296A" w:rsidP="00183BD7">
      <w:pPr>
        <w:pStyle w:val="ListParagraph"/>
        <w:numPr>
          <w:ilvl w:val="0"/>
          <w:numId w:val="23"/>
        </w:numPr>
      </w:pPr>
      <w:r>
        <w:t>John will be working on a special issu</w:t>
      </w:r>
      <w:r w:rsidR="00183BD7">
        <w:t xml:space="preserve">e of </w:t>
      </w:r>
      <w:r w:rsidR="00AE05FB">
        <w:t xml:space="preserve"> Library &amp; Information Research – special issue on Strategic Issues </w:t>
      </w:r>
      <w:r w:rsidR="001E5F85">
        <w:t xml:space="preserve"> in Information Literacy </w:t>
      </w:r>
      <w:r w:rsidR="00183BD7" w:rsidRPr="00183BD7">
        <w:t xml:space="preserve">and invites </w:t>
      </w:r>
      <w:proofErr w:type="spellStart"/>
      <w:r w:rsidR="00183BD7" w:rsidRPr="00183BD7">
        <w:t>CoP</w:t>
      </w:r>
      <w:proofErr w:type="spellEnd"/>
      <w:r w:rsidR="00183BD7" w:rsidRPr="00183BD7">
        <w:t xml:space="preserve"> members to submit paper proposals</w:t>
      </w:r>
    </w:p>
    <w:p w:rsidR="00A0296A" w:rsidRDefault="00A0296A" w:rsidP="00183BD7">
      <w:pPr>
        <w:pStyle w:val="ListParagraph"/>
        <w:numPr>
          <w:ilvl w:val="0"/>
          <w:numId w:val="23"/>
        </w:numPr>
      </w:pPr>
      <w:r>
        <w:t>One of the key strategic issues at the moment is disparate groups reinventing the same things - we really need to be communicating with each other</w:t>
      </w:r>
    </w:p>
    <w:p w:rsidR="00A0296A" w:rsidRDefault="00183BD7" w:rsidP="00183BD7">
      <w:pPr>
        <w:pStyle w:val="ListParagraph"/>
        <w:numPr>
          <w:ilvl w:val="0"/>
          <w:numId w:val="23"/>
        </w:numPr>
      </w:pPr>
      <w:r>
        <w:lastRenderedPageBreak/>
        <w:t>It was suggested that t</w:t>
      </w:r>
      <w:r w:rsidR="00A0296A">
        <w:t xml:space="preserve">he minutes from today’s meeting </w:t>
      </w:r>
      <w:r>
        <w:t>could form the framework of a paper</w:t>
      </w:r>
    </w:p>
    <w:p w:rsidR="00A0296A" w:rsidRDefault="00A0296A" w:rsidP="00183BD7">
      <w:pPr>
        <w:pStyle w:val="ListParagraph"/>
        <w:numPr>
          <w:ilvl w:val="0"/>
          <w:numId w:val="23"/>
        </w:numPr>
      </w:pPr>
      <w:r>
        <w:t xml:space="preserve">We know the work being done is IL but it is not understood as </w:t>
      </w:r>
      <w:r w:rsidR="00183BD7">
        <w:t>being such by different groups and</w:t>
      </w:r>
      <w:r>
        <w:t xml:space="preserve"> is</w:t>
      </w:r>
      <w:r w:rsidR="00183BD7">
        <w:t xml:space="preserve"> understood as </w:t>
      </w:r>
      <w:r>
        <w:t>digital literacy</w:t>
      </w:r>
    </w:p>
    <w:p w:rsidR="00A0296A" w:rsidRDefault="00A0296A" w:rsidP="00183BD7">
      <w:pPr>
        <w:pStyle w:val="ListParagraph"/>
        <w:numPr>
          <w:ilvl w:val="0"/>
          <w:numId w:val="23"/>
        </w:numPr>
      </w:pPr>
      <w:r>
        <w:t>One key issue is being able to afford access to information - even HE institutions struggle to afford the licensing arrangements</w:t>
      </w:r>
    </w:p>
    <w:p w:rsidR="00A0296A" w:rsidRDefault="00183BD7" w:rsidP="00183BD7">
      <w:pPr>
        <w:pStyle w:val="ListParagraph"/>
        <w:numPr>
          <w:ilvl w:val="0"/>
          <w:numId w:val="23"/>
        </w:numPr>
      </w:pPr>
      <w:r>
        <w:t>Another strategic issue is</w:t>
      </w:r>
      <w:r w:rsidR="00A0296A">
        <w:t xml:space="preserve"> letting people know that all these resources exist, and</w:t>
      </w:r>
      <w:r>
        <w:t xml:space="preserve"> the way in which use is a justification of spending money on them -</w:t>
      </w:r>
      <w:r w:rsidR="00A0296A">
        <w:t xml:space="preserve"> authorities are having to cut back their subscriptions because people don’t know they exist and therefore don’t use them</w:t>
      </w:r>
    </w:p>
    <w:p w:rsidR="00A0296A" w:rsidRDefault="00183BD7" w:rsidP="00183BD7">
      <w:pPr>
        <w:pStyle w:val="ListParagraph"/>
        <w:numPr>
          <w:ilvl w:val="0"/>
          <w:numId w:val="23"/>
        </w:numPr>
      </w:pPr>
      <w:r>
        <w:t>Consortia arrangements were discussed</w:t>
      </w:r>
      <w:r w:rsidR="00A0296A">
        <w:t xml:space="preserve"> - reference librari</w:t>
      </w:r>
      <w:r>
        <w:t>es, public, academic etc.</w:t>
      </w:r>
    </w:p>
    <w:p w:rsidR="00C97D9C" w:rsidRPr="00183BD7" w:rsidRDefault="00A0296A" w:rsidP="00C97D9C">
      <w:pPr>
        <w:rPr>
          <w:b/>
        </w:rPr>
      </w:pPr>
      <w:r>
        <w:rPr>
          <w:b/>
        </w:rPr>
        <w:t xml:space="preserve">Action: </w:t>
      </w:r>
      <w:proofErr w:type="spellStart"/>
      <w:r>
        <w:rPr>
          <w:b/>
        </w:rPr>
        <w:t>CoP</w:t>
      </w:r>
      <w:proofErr w:type="spellEnd"/>
      <w:r>
        <w:rPr>
          <w:b/>
        </w:rPr>
        <w:t xml:space="preserve"> members to propose papers for the journal</w:t>
      </w:r>
    </w:p>
    <w:p w:rsidR="00A0296A" w:rsidRDefault="00A0296A" w:rsidP="00183BD7">
      <w:pPr>
        <w:pStyle w:val="Heading2"/>
        <w:spacing w:after="0"/>
      </w:pPr>
      <w:r>
        <w:t>LILAC conference highlights</w:t>
      </w:r>
    </w:p>
    <w:p w:rsidR="00A0296A" w:rsidRDefault="00D3304A" w:rsidP="00183BD7">
      <w:pPr>
        <w:pStyle w:val="ListParagraph"/>
        <w:numPr>
          <w:ilvl w:val="0"/>
          <w:numId w:val="24"/>
        </w:numPr>
      </w:pPr>
      <w:r>
        <w:t>Jenny and Morag shared their experiences from the LILAC conference and attendees thanked them for this information</w:t>
      </w:r>
      <w:r w:rsidR="00BA1D75">
        <w:t>.</w:t>
      </w:r>
    </w:p>
    <w:p w:rsidR="00C97D9C" w:rsidRDefault="00C97D9C" w:rsidP="00183BD7">
      <w:pPr>
        <w:pStyle w:val="Heading2"/>
        <w:spacing w:after="0"/>
      </w:pPr>
      <w:proofErr w:type="spellStart"/>
      <w:r>
        <w:t>AOB</w:t>
      </w:r>
      <w:proofErr w:type="spellEnd"/>
    </w:p>
    <w:p w:rsidR="00A0296A" w:rsidRDefault="00C97D9C" w:rsidP="00183BD7">
      <w:pPr>
        <w:pStyle w:val="ListParagraph"/>
        <w:numPr>
          <w:ilvl w:val="0"/>
          <w:numId w:val="24"/>
        </w:numPr>
      </w:pPr>
      <w:r>
        <w:t>Claire from Glasgow City College will talk at the next meeting about an IL project they are working on at Glasgow City College</w:t>
      </w:r>
    </w:p>
    <w:p w:rsidR="00A0296A" w:rsidRDefault="00D3304A" w:rsidP="00183BD7">
      <w:pPr>
        <w:pStyle w:val="Heading2"/>
        <w:spacing w:after="0"/>
      </w:pPr>
      <w:r>
        <w:t>Next meeting</w:t>
      </w:r>
    </w:p>
    <w:p w:rsidR="00CF1766" w:rsidRDefault="00D3304A" w:rsidP="00CF1766">
      <w:pPr>
        <w:pStyle w:val="ListParagraph"/>
        <w:numPr>
          <w:ilvl w:val="0"/>
          <w:numId w:val="24"/>
        </w:numPr>
      </w:pPr>
      <w:r>
        <w:t xml:space="preserve">The next </w:t>
      </w:r>
      <w:r w:rsidR="00C97D9C">
        <w:t xml:space="preserve">meeting will be </w:t>
      </w:r>
      <w:r>
        <w:t xml:space="preserve">held on </w:t>
      </w:r>
      <w:r w:rsidR="00C97D9C">
        <w:t>26</w:t>
      </w:r>
      <w:r w:rsidR="00C97D9C" w:rsidRPr="00A0296A">
        <w:rPr>
          <w:vertAlign w:val="superscript"/>
        </w:rPr>
        <w:t>th</w:t>
      </w:r>
      <w:r w:rsidR="00C97D9C">
        <w:t xml:space="preserve"> October</w:t>
      </w:r>
      <w:r>
        <w:t xml:space="preserve"> 2015 at The Scottish Government, Victoria Quay, Commercial Street, Edinburgh </w:t>
      </w:r>
      <w:proofErr w:type="spellStart"/>
      <w:r>
        <w:t>EH6</w:t>
      </w:r>
      <w:proofErr w:type="spellEnd"/>
      <w:r>
        <w:t xml:space="preserve"> </w:t>
      </w:r>
      <w:proofErr w:type="spellStart"/>
      <w:r>
        <w:t>6QQ</w:t>
      </w:r>
      <w:proofErr w:type="spellEnd"/>
      <w:r>
        <w:t>.</w:t>
      </w:r>
    </w:p>
    <w:p w:rsidR="00C97D9C" w:rsidRDefault="00CF1766" w:rsidP="00CF1766">
      <w:pPr>
        <w:pStyle w:val="Heading1"/>
      </w:pPr>
      <w:r>
        <w:t xml:space="preserve">Appendix A: Abstract for Panel Discussion at </w:t>
      </w:r>
      <w:proofErr w:type="spellStart"/>
      <w:r>
        <w:t>ECIL</w:t>
      </w:r>
      <w:proofErr w:type="spellEnd"/>
      <w:r>
        <w:t xml:space="preserve"> 2015, Tallinn, 19</w:t>
      </w:r>
      <w:r w:rsidRPr="00CF1766">
        <w:rPr>
          <w:vertAlign w:val="superscript"/>
        </w:rPr>
        <w:t>th</w:t>
      </w:r>
      <w:r>
        <w:t xml:space="preserve"> - 22</w:t>
      </w:r>
      <w:r w:rsidRPr="00CF1766">
        <w:rPr>
          <w:vertAlign w:val="superscript"/>
        </w:rPr>
        <w:t>nd</w:t>
      </w:r>
      <w:r>
        <w:t xml:space="preserve"> October</w:t>
      </w:r>
    </w:p>
    <w:p w:rsidR="00CF1766" w:rsidRPr="00CF1766" w:rsidRDefault="00CF1766" w:rsidP="00CF1766"/>
    <w:p w:rsidR="00CF1766" w:rsidRPr="00CF1766" w:rsidRDefault="00CF1766" w:rsidP="00CF1766">
      <w:pPr>
        <w:rPr>
          <w:b/>
        </w:rPr>
      </w:pPr>
      <w:r w:rsidRPr="00CF1766">
        <w:rPr>
          <w:b/>
        </w:rPr>
        <w:t>Panel: Developing information literacy policy and activity in Scotland</w:t>
      </w:r>
    </w:p>
    <w:p w:rsidR="00CF1766" w:rsidRPr="00CF1766" w:rsidRDefault="00CF1766" w:rsidP="00CF1766">
      <w:r w:rsidRPr="00CF1766">
        <w:t>John Crawford</w:t>
      </w:r>
      <w:r>
        <w:t xml:space="preserve">, </w:t>
      </w:r>
      <w:r w:rsidRPr="00CF1766">
        <w:t>The Right Information: Information literacy skills for a 21</w:t>
      </w:r>
      <w:r w:rsidRPr="00CF1766">
        <w:rPr>
          <w:vertAlign w:val="superscript"/>
        </w:rPr>
        <w:t>st</w:t>
      </w:r>
      <w:r w:rsidRPr="00CF1766">
        <w:t xml:space="preserve"> century Scotland, Glasgow, Scotland. scotinfolit@googlemail.com</w:t>
      </w:r>
    </w:p>
    <w:p w:rsidR="00CF1766" w:rsidRPr="00CF1766" w:rsidRDefault="00CF1766" w:rsidP="00CF1766">
      <w:pPr>
        <w:rPr>
          <w:b/>
        </w:rPr>
      </w:pPr>
      <w:r w:rsidRPr="00CF1766">
        <w:t>Bill Johnston</w:t>
      </w:r>
      <w:r>
        <w:t xml:space="preserve">, </w:t>
      </w:r>
      <w:r w:rsidRPr="00CF1766">
        <w:t>Honorary Research Fellow, University of Strathclyde, Centre for Lifelo</w:t>
      </w:r>
      <w:r w:rsidR="00BA1D75">
        <w:t>ng Learning, Glasgow, Scotland,</w:t>
      </w:r>
      <w:r>
        <w:t xml:space="preserve"> </w:t>
      </w:r>
      <w:r w:rsidRPr="00CF1766">
        <w:t>b.johnston@strath.ac.uk</w:t>
      </w:r>
      <w:r w:rsidRPr="00CF1766">
        <w:rPr>
          <w:b/>
        </w:rPr>
        <w:t xml:space="preserve"> </w:t>
      </w:r>
    </w:p>
    <w:p w:rsidR="00CF1766" w:rsidRPr="00CF1766" w:rsidRDefault="00CF1766" w:rsidP="00CF1766">
      <w:r w:rsidRPr="00CF1766">
        <w:t>Lauren Smith</w:t>
      </w:r>
      <w:r>
        <w:t xml:space="preserve">, </w:t>
      </w:r>
      <w:r w:rsidRPr="00CF1766">
        <w:t>Doctoral Researcher, University of Strathclyde, Department for Computer and Information Sciences, Glasgow, Scotland, lauren.n.smith@strath.ac.uk</w:t>
      </w:r>
    </w:p>
    <w:p w:rsidR="00CF1766" w:rsidRPr="00CF1766" w:rsidRDefault="00CF1766" w:rsidP="00CF1766">
      <w:pPr>
        <w:rPr>
          <w:b/>
          <w:bCs/>
          <w:color w:val="FF0000"/>
        </w:rPr>
      </w:pPr>
    </w:p>
    <w:p w:rsidR="00CF1766" w:rsidRPr="00CF1766" w:rsidRDefault="00CF1766" w:rsidP="00CF1766">
      <w:r w:rsidRPr="00CF1766">
        <w:t>The objective of is to offer three presentations describing current and planned work on IL in Scotland.  This wi</w:t>
      </w:r>
      <w:r>
        <w:t>ll be followed by a discussion.</w:t>
      </w:r>
    </w:p>
    <w:p w:rsidR="00CF1766" w:rsidRPr="00CF1766" w:rsidRDefault="00CF1766" w:rsidP="00CF1766">
      <w:pPr>
        <w:rPr>
          <w:i/>
        </w:rPr>
      </w:pPr>
      <w:r w:rsidRPr="00CF1766">
        <w:rPr>
          <w:i/>
        </w:rPr>
        <w:t>Introduction and overview: John Crawford</w:t>
      </w:r>
    </w:p>
    <w:p w:rsidR="00CF1766" w:rsidRPr="00CF1766" w:rsidRDefault="00CF1766" w:rsidP="00CF1766">
      <w:r w:rsidRPr="00CF1766">
        <w:t>The Right Information: Information Skills for a 21</w:t>
      </w:r>
      <w:r w:rsidRPr="00CF1766">
        <w:rPr>
          <w:vertAlign w:val="superscript"/>
        </w:rPr>
        <w:t>st</w:t>
      </w:r>
      <w:r w:rsidRPr="00CF1766">
        <w:t xml:space="preserve"> century Scotland is an online community of practice which works with the Scottish Library and Information Council (</w:t>
      </w:r>
      <w:proofErr w:type="spellStart"/>
      <w:r w:rsidRPr="00CF1766">
        <w:t>SLIC</w:t>
      </w:r>
      <w:proofErr w:type="spellEnd"/>
      <w:r w:rsidRPr="00CF1766">
        <w:t xml:space="preserve">) and increasingly with other bodies to promote the development of IL in Scotland. Following a successful programme of </w:t>
      </w:r>
      <w:r w:rsidRPr="00CF1766">
        <w:lastRenderedPageBreak/>
        <w:t xml:space="preserve">advocacy in 2014 a cross </w:t>
      </w:r>
      <w:proofErr w:type="spellStart"/>
      <w:r w:rsidRPr="00CF1766">
        <w:t>sectoral</w:t>
      </w:r>
      <w:proofErr w:type="spellEnd"/>
      <w:r w:rsidRPr="00CF1766">
        <w:t xml:space="preserve"> Scotland wide conference was held in February 2015 which attracted people from a diverse range of professions who recognise the value of IL in their own sphere. An analysis of the conference identified a number of ways forward including the preparing of a policy statement on IL aimed at decision makers at government level and a mapping exercise to identify overlapping areas of interest across various professions with an interest in IL, also to a develop a strategic plan for IL partnerships. The presentation will report on the progress of these initiatives and how government is being influenced. </w:t>
      </w:r>
    </w:p>
    <w:p w:rsidR="00CF1766" w:rsidRPr="00CF1766" w:rsidRDefault="00CF1766" w:rsidP="00CF1766"/>
    <w:p w:rsidR="00CF1766" w:rsidRPr="00CF1766" w:rsidRDefault="00CF1766" w:rsidP="00CF1766">
      <w:pPr>
        <w:rPr>
          <w:i/>
        </w:rPr>
      </w:pPr>
      <w:r w:rsidRPr="00CF1766">
        <w:rPr>
          <w:i/>
        </w:rPr>
        <w:t>Information Literacy and the Older People’s Movement: Bill Johnston</w:t>
      </w:r>
    </w:p>
    <w:p w:rsidR="00CF1766" w:rsidRPr="00CF1766" w:rsidRDefault="00CF1766" w:rsidP="00CF1766">
      <w:r w:rsidRPr="00CF1766">
        <w:t xml:space="preserve">Scotland, like many nations, is an ageing society, with the numbers of people over 50 set to grow significantly in the coming decades.  This demographic raises a number of social/ political issues:  future demand for and organisation of health and social care services; lifelong learning provision; sustainability of pension provisions; community engagement and contribution of older people.   These issues are of clear concern to Governments and service providers.  They are equally significant for older people, their families and society in general.   A key unifying matter is the question of how data and information relevant to ageing is to be organised and made available to all interested parties.  Of these parties it is older people themselves who are likely to be at a disadvantage, so the question of understanding and developing their information literacy is critical.  Bill Johnston will outline the landscape and offer a possible model for the future based on his involvement as Chair of the Scottish Seniors Alliance and involvement with the Scottish Older People’s Assembly. </w:t>
      </w:r>
    </w:p>
    <w:p w:rsidR="00CF1766" w:rsidRPr="00CF1766" w:rsidRDefault="00CF1766" w:rsidP="00CF1766"/>
    <w:p w:rsidR="00CF1766" w:rsidRPr="00CF1766" w:rsidRDefault="00CF1766" w:rsidP="00CF1766">
      <w:pPr>
        <w:rPr>
          <w:i/>
        </w:rPr>
      </w:pPr>
      <w:r w:rsidRPr="00CF1766">
        <w:rPr>
          <w:i/>
        </w:rPr>
        <w:t>Learning, Lending, Liberty? Can school libraries be engines for youth citizenship?: Lauren Smith</w:t>
      </w:r>
    </w:p>
    <w:p w:rsidR="00CF1766" w:rsidRDefault="00CF1766" w:rsidP="00CF1766">
      <w:pPr>
        <w:rPr>
          <w:color w:val="333333"/>
        </w:rPr>
      </w:pPr>
      <w:r w:rsidRPr="00CF1766">
        <w:t>"Learning, Lending, Liberty? Can school libraries be engines for youth citizenship?" is a research and advocacy project which will be funded by a </w:t>
      </w:r>
      <w:proofErr w:type="spellStart"/>
      <w:r w:rsidR="0027182B">
        <w:fldChar w:fldCharType="begin"/>
      </w:r>
      <w:r w:rsidR="0027182B">
        <w:instrText xml:space="preserve"> HYPERLINK "http://www.informationliteracy.org.uk/2015/02/cilip-il-group-to-fund-two-new-research-projects/" </w:instrText>
      </w:r>
      <w:r w:rsidR="0027182B">
        <w:fldChar w:fldCharType="separate"/>
      </w:r>
      <w:r w:rsidRPr="00CF1766">
        <w:rPr>
          <w:u w:val="single"/>
        </w:rPr>
        <w:t>CILIP</w:t>
      </w:r>
      <w:proofErr w:type="spellEnd"/>
      <w:r w:rsidRPr="00CF1766">
        <w:rPr>
          <w:u w:val="single"/>
        </w:rPr>
        <w:t xml:space="preserve"> Information Literacy Group Research Bursary</w:t>
      </w:r>
      <w:r w:rsidR="0027182B">
        <w:rPr>
          <w:u w:val="single"/>
        </w:rPr>
        <w:fldChar w:fldCharType="end"/>
      </w:r>
      <w:r w:rsidRPr="00CF1766">
        <w:t>. It will run from May to October 2015 and will be undertaken by </w:t>
      </w:r>
      <w:hyperlink r:id="rId13" w:history="1">
        <w:r w:rsidRPr="00CF1766">
          <w:rPr>
            <w:u w:val="single"/>
          </w:rPr>
          <w:t>Lauren Smith</w:t>
        </w:r>
      </w:hyperlink>
      <w:r w:rsidRPr="00CF1766">
        <w:t>, a researcher at the University of Strathclyde, on behalf of the Right Information, Scotland's Community of Practice for Information Literacy.</w:t>
      </w:r>
      <w:r w:rsidRPr="00CF1766">
        <w:rPr>
          <w:color w:val="333333"/>
        </w:rPr>
        <w:t xml:space="preserve"> </w:t>
      </w:r>
      <w:r w:rsidRPr="00CF1766">
        <w:t xml:space="preserve">Through surveys, interviews and case studies, the research will explore how libraries can support young people’s political participation both in and outside of school, what information was provided to school pupils in the run up to the 2015 UK General Election and 2014 Scottish Independence Referendum, how school libraries supported this provision, and what sources of information outside of school young people use (including mainstream and social media). Lauren will report on the outcomes of the research project, which will include recommendations for best practice for </w:t>
      </w:r>
      <w:proofErr w:type="spellStart"/>
      <w:r w:rsidRPr="00CF1766">
        <w:t>LIS</w:t>
      </w:r>
      <w:proofErr w:type="spellEnd"/>
      <w:r w:rsidRPr="00CF1766">
        <w:t xml:space="preserve"> profession relating to political participation and IL provision.</w:t>
      </w:r>
    </w:p>
    <w:p w:rsidR="00CF1766" w:rsidRPr="00CF1766" w:rsidRDefault="00CF1766" w:rsidP="00CF1766">
      <w:pPr>
        <w:rPr>
          <w:color w:val="333333"/>
        </w:rPr>
      </w:pPr>
    </w:p>
    <w:p w:rsidR="00CF1766" w:rsidRPr="00CF1766" w:rsidRDefault="00CF1766" w:rsidP="00CF1766">
      <w:pPr>
        <w:rPr>
          <w:i/>
        </w:rPr>
      </w:pPr>
      <w:r w:rsidRPr="00CF1766">
        <w:rPr>
          <w:i/>
        </w:rPr>
        <w:t>Keywords:</w:t>
      </w:r>
      <w:r w:rsidRPr="00CF1766">
        <w:t xml:space="preserve"> </w:t>
      </w:r>
      <w:r w:rsidRPr="00CF1766">
        <w:rPr>
          <w:i/>
        </w:rPr>
        <w:t>Advocacy, Citizenship, Information Literacy, Policy, Political information, Scotland, Older people, Young people</w:t>
      </w:r>
    </w:p>
    <w:p w:rsidR="00CF1766" w:rsidRPr="00CF1766" w:rsidRDefault="00CF1766" w:rsidP="00CF1766"/>
    <w:p w:rsidR="00CF1766" w:rsidRPr="00CF1766" w:rsidRDefault="00CF1766" w:rsidP="00CF1766"/>
    <w:sectPr w:rsidR="00CF1766" w:rsidRPr="00CF17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F4" w:rsidRDefault="006A09F4" w:rsidP="00D3304A">
      <w:pPr>
        <w:spacing w:after="0" w:line="240" w:lineRule="auto"/>
      </w:pPr>
      <w:r>
        <w:separator/>
      </w:r>
    </w:p>
  </w:endnote>
  <w:endnote w:type="continuationSeparator" w:id="0">
    <w:p w:rsidR="006A09F4" w:rsidRDefault="006A09F4" w:rsidP="00D3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57914"/>
      <w:docPartObj>
        <w:docPartGallery w:val="Page Numbers (Bottom of Page)"/>
        <w:docPartUnique/>
      </w:docPartObj>
    </w:sdtPr>
    <w:sdtEndPr>
      <w:rPr>
        <w:noProof/>
      </w:rPr>
    </w:sdtEndPr>
    <w:sdtContent>
      <w:p w:rsidR="00221F32" w:rsidRDefault="00221F32">
        <w:pPr>
          <w:pStyle w:val="Footer"/>
          <w:jc w:val="right"/>
        </w:pPr>
        <w:r>
          <w:fldChar w:fldCharType="begin"/>
        </w:r>
        <w:r>
          <w:instrText xml:space="preserve"> PAGE   \* MERGEFORMAT </w:instrText>
        </w:r>
        <w:r>
          <w:fldChar w:fldCharType="separate"/>
        </w:r>
        <w:r w:rsidR="003F4EE4">
          <w:rPr>
            <w:noProof/>
          </w:rPr>
          <w:t>3</w:t>
        </w:r>
        <w:r>
          <w:rPr>
            <w:noProof/>
          </w:rPr>
          <w:fldChar w:fldCharType="end"/>
        </w:r>
      </w:p>
    </w:sdtContent>
  </w:sdt>
  <w:p w:rsidR="00221F32" w:rsidRDefault="00221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F4" w:rsidRDefault="006A09F4" w:rsidP="00D3304A">
      <w:pPr>
        <w:spacing w:after="0" w:line="240" w:lineRule="auto"/>
      </w:pPr>
      <w:r>
        <w:separator/>
      </w:r>
    </w:p>
  </w:footnote>
  <w:footnote w:type="continuationSeparator" w:id="0">
    <w:p w:rsidR="006A09F4" w:rsidRDefault="006A09F4" w:rsidP="00D3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32" w:rsidRDefault="00221F32">
    <w:pPr>
      <w:pStyle w:val="Header"/>
    </w:pPr>
    <w:r>
      <w:t xml:space="preserve">IL </w:t>
    </w:r>
    <w:proofErr w:type="spellStart"/>
    <w:r>
      <w:t>CoP</w:t>
    </w:r>
    <w:proofErr w:type="spellEnd"/>
    <w:r>
      <w:t xml:space="preserve"> </w:t>
    </w:r>
    <w:r>
      <w:ptab w:relativeTo="margin" w:alignment="center" w:leader="none"/>
    </w:r>
    <w:r>
      <w:t>Minutes of Meeting</w:t>
    </w:r>
    <w:r>
      <w:ptab w:relativeTo="margin" w:alignment="right" w:leader="none"/>
    </w:r>
    <w:r>
      <w:t>12</w:t>
    </w:r>
    <w:r w:rsidRPr="00CF1766">
      <w:rPr>
        <w:vertAlign w:val="superscript"/>
      </w:rPr>
      <w:t>th</w:t>
    </w:r>
    <w:r>
      <w:t xml:space="preserve">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6A1"/>
    <w:multiLevelType w:val="hybridMultilevel"/>
    <w:tmpl w:val="EED0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3431E"/>
    <w:multiLevelType w:val="hybridMultilevel"/>
    <w:tmpl w:val="C92656B0"/>
    <w:lvl w:ilvl="0" w:tplc="4B763C7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E36DB"/>
    <w:multiLevelType w:val="hybridMultilevel"/>
    <w:tmpl w:val="C238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F3E71"/>
    <w:multiLevelType w:val="hybridMultilevel"/>
    <w:tmpl w:val="8CE22460"/>
    <w:lvl w:ilvl="0" w:tplc="9BB6385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07BE5"/>
    <w:multiLevelType w:val="hybridMultilevel"/>
    <w:tmpl w:val="CB24A426"/>
    <w:lvl w:ilvl="0" w:tplc="E548BAC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75297"/>
    <w:multiLevelType w:val="hybridMultilevel"/>
    <w:tmpl w:val="24B0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226422"/>
    <w:multiLevelType w:val="hybridMultilevel"/>
    <w:tmpl w:val="4B3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A700C"/>
    <w:multiLevelType w:val="hybridMultilevel"/>
    <w:tmpl w:val="BBC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A131D"/>
    <w:multiLevelType w:val="multilevel"/>
    <w:tmpl w:val="08BC7DA0"/>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nsid w:val="37F2734A"/>
    <w:multiLevelType w:val="hybridMultilevel"/>
    <w:tmpl w:val="C238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918C2"/>
    <w:multiLevelType w:val="hybridMultilevel"/>
    <w:tmpl w:val="EF38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9159A"/>
    <w:multiLevelType w:val="hybridMultilevel"/>
    <w:tmpl w:val="DAE401D4"/>
    <w:lvl w:ilvl="0" w:tplc="E548BAC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604E4"/>
    <w:multiLevelType w:val="hybridMultilevel"/>
    <w:tmpl w:val="C238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74A6E"/>
    <w:multiLevelType w:val="hybridMultilevel"/>
    <w:tmpl w:val="6946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412BCF"/>
    <w:multiLevelType w:val="hybridMultilevel"/>
    <w:tmpl w:val="C4B4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713508"/>
    <w:multiLevelType w:val="hybridMultilevel"/>
    <w:tmpl w:val="89FE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B57D4"/>
    <w:multiLevelType w:val="hybridMultilevel"/>
    <w:tmpl w:val="6414B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AFA540A"/>
    <w:multiLevelType w:val="hybridMultilevel"/>
    <w:tmpl w:val="7CA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336EE9"/>
    <w:multiLevelType w:val="multilevel"/>
    <w:tmpl w:val="54EC59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2935CA"/>
    <w:multiLevelType w:val="multilevel"/>
    <w:tmpl w:val="2E109B44"/>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Restart w:val="0"/>
      <w:suff w:val="space"/>
      <w:lvlText w:val="1.1.%3."/>
      <w:lvlJc w:val="left"/>
      <w:pPr>
        <w:ind w:left="0" w:firstLine="0"/>
      </w:pPr>
      <w:rPr>
        <w:rFonts w:hint="default"/>
      </w:rPr>
    </w:lvl>
    <w:lvl w:ilvl="3">
      <w:start w:val="1"/>
      <w:numFmt w:val="decimal"/>
      <w:lvlRestart w:val="0"/>
      <w:suff w:val="space"/>
      <w:lvlText w:val="1.1.1.%4."/>
      <w:lvlJc w:val="left"/>
      <w:pPr>
        <w:ind w:left="0" w:firstLine="0"/>
      </w:pPr>
      <w:rPr>
        <w:rFonts w:hint="default"/>
      </w:rPr>
    </w:lvl>
    <w:lvl w:ilvl="4">
      <w:start w:val="1"/>
      <w:numFmt w:val="decimal"/>
      <w:lvlRestart w:val="0"/>
      <w:pStyle w:val="Heading5"/>
      <w:suff w:val="space"/>
      <w:lvlText w:val="1.1.1.1.%5"/>
      <w:lvlJc w:val="left"/>
      <w:pPr>
        <w:ind w:left="0" w:firstLine="0"/>
      </w:pPr>
      <w:rPr>
        <w:rFonts w:hint="default"/>
      </w:rPr>
    </w:lvl>
    <w:lvl w:ilvl="5">
      <w:start w:val="1"/>
      <w:numFmt w:val="decimal"/>
      <w:lvlRestart w:val="0"/>
      <w:suff w:val="space"/>
      <w:lvlText w:val="1.1.1.1.1.%6."/>
      <w:lvlJc w:val="left"/>
      <w:pPr>
        <w:ind w:left="0" w:firstLine="0"/>
      </w:pPr>
      <w:rPr>
        <w:rFonts w:hint="default"/>
      </w:rPr>
    </w:lvl>
    <w:lvl w:ilvl="6">
      <w:start w:val="1"/>
      <w:numFmt w:val="decimal"/>
      <w:lvlRestart w:val="0"/>
      <w:suff w:val="space"/>
      <w:lvlText w:val="1.1.1.1.1.1.%7."/>
      <w:lvlJc w:val="left"/>
      <w:pPr>
        <w:ind w:left="0" w:firstLine="0"/>
      </w:pPr>
      <w:rPr>
        <w:rFonts w:hint="default"/>
      </w:rPr>
    </w:lvl>
    <w:lvl w:ilvl="7">
      <w:start w:val="1"/>
      <w:numFmt w:val="decimal"/>
      <w:lvlRestart w:val="0"/>
      <w:suff w:val="space"/>
      <w:lvlText w:val="1.1.1.1.1.1.1.%8."/>
      <w:lvlJc w:val="left"/>
      <w:pPr>
        <w:ind w:left="0" w:firstLine="0"/>
      </w:pPr>
      <w:rPr>
        <w:rFonts w:hint="default"/>
      </w:rPr>
    </w:lvl>
    <w:lvl w:ilvl="8">
      <w:start w:val="1"/>
      <w:numFmt w:val="decimal"/>
      <w:lvlRestart w:val="0"/>
      <w:suff w:val="space"/>
      <w:lvlText w:val="1.1.1.1.1.1.1.1.%9."/>
      <w:lvlJc w:val="left"/>
      <w:pPr>
        <w:ind w:left="0" w:firstLine="0"/>
      </w:pPr>
      <w:rPr>
        <w:rFonts w:hint="default"/>
      </w:rPr>
    </w:lvl>
  </w:abstractNum>
  <w:abstractNum w:abstractNumId="20">
    <w:nsid w:val="7C094B82"/>
    <w:multiLevelType w:val="hybridMultilevel"/>
    <w:tmpl w:val="A294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3"/>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2"/>
  </w:num>
  <w:num w:numId="9">
    <w:abstractNumId w:val="4"/>
  </w:num>
  <w:num w:numId="10">
    <w:abstractNumId w:val="2"/>
  </w:num>
  <w:num w:numId="11">
    <w:abstractNumId w:val="8"/>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7"/>
  </w:num>
  <w:num w:numId="17">
    <w:abstractNumId w:val="13"/>
  </w:num>
  <w:num w:numId="18">
    <w:abstractNumId w:val="14"/>
  </w:num>
  <w:num w:numId="19">
    <w:abstractNumId w:val="16"/>
  </w:num>
  <w:num w:numId="20">
    <w:abstractNumId w:val="15"/>
  </w:num>
  <w:num w:numId="21">
    <w:abstractNumId w:val="17"/>
  </w:num>
  <w:num w:numId="22">
    <w:abstractNumId w:val="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EC"/>
    <w:rsid w:val="00062BEC"/>
    <w:rsid w:val="00132FAF"/>
    <w:rsid w:val="00183BD7"/>
    <w:rsid w:val="001E5F85"/>
    <w:rsid w:val="0020660B"/>
    <w:rsid w:val="00221F32"/>
    <w:rsid w:val="0027182B"/>
    <w:rsid w:val="0029229B"/>
    <w:rsid w:val="003520BD"/>
    <w:rsid w:val="003F4EE4"/>
    <w:rsid w:val="004B3BCE"/>
    <w:rsid w:val="004E5983"/>
    <w:rsid w:val="005C1DA0"/>
    <w:rsid w:val="006A09F4"/>
    <w:rsid w:val="006C3EB8"/>
    <w:rsid w:val="006D7840"/>
    <w:rsid w:val="00757245"/>
    <w:rsid w:val="007B543D"/>
    <w:rsid w:val="007D18D0"/>
    <w:rsid w:val="008C5EDD"/>
    <w:rsid w:val="008C6576"/>
    <w:rsid w:val="009718D7"/>
    <w:rsid w:val="00994C96"/>
    <w:rsid w:val="009D7691"/>
    <w:rsid w:val="00A0296A"/>
    <w:rsid w:val="00A8181F"/>
    <w:rsid w:val="00AE05FB"/>
    <w:rsid w:val="00B91D05"/>
    <w:rsid w:val="00BA1D75"/>
    <w:rsid w:val="00C9225A"/>
    <w:rsid w:val="00C97D9C"/>
    <w:rsid w:val="00CF1766"/>
    <w:rsid w:val="00D3304A"/>
    <w:rsid w:val="00E754BB"/>
    <w:rsid w:val="00F3725A"/>
    <w:rsid w:val="00F4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766"/>
    <w:pPr>
      <w:keepNext/>
      <w:keepLines/>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D3304A"/>
    <w:pPr>
      <w:numPr>
        <w:numId w:val="4"/>
      </w:numPr>
      <w:spacing w:before="240" w:after="240" w:line="480" w:lineRule="auto"/>
      <w:ind w:hanging="360"/>
      <w:outlineLvl w:val="1"/>
    </w:pPr>
    <w:rPr>
      <w:rFonts w:asciiTheme="majorHAnsi" w:eastAsiaTheme="majorEastAsia" w:hAnsiTheme="majorHAnsi" w:cstheme="majorBidi"/>
      <w:b/>
      <w:bCs/>
      <w:iCs/>
      <w:sz w:val="24"/>
      <w:szCs w:val="28"/>
    </w:rPr>
  </w:style>
  <w:style w:type="paragraph" w:styleId="Heading4">
    <w:name w:val="heading 4"/>
    <w:basedOn w:val="Normal"/>
    <w:next w:val="Normal"/>
    <w:link w:val="Heading4Char"/>
    <w:uiPriority w:val="9"/>
    <w:unhideWhenUsed/>
    <w:qFormat/>
    <w:rsid w:val="004B3BCE"/>
    <w:pPr>
      <w:numPr>
        <w:ilvl w:val="3"/>
        <w:numId w:val="5"/>
      </w:numPr>
      <w:spacing w:before="240" w:after="240" w:line="48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autoRedefine/>
    <w:uiPriority w:val="9"/>
    <w:unhideWhenUsed/>
    <w:qFormat/>
    <w:rsid w:val="004B3BCE"/>
    <w:pPr>
      <w:numPr>
        <w:ilvl w:val="4"/>
        <w:numId w:val="2"/>
      </w:numPr>
      <w:spacing w:before="240" w:after="240" w:line="480" w:lineRule="auto"/>
      <w:outlineLvl w:val="4"/>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3BCE"/>
    <w:rPr>
      <w:rFonts w:asciiTheme="majorHAnsi" w:eastAsiaTheme="majorEastAsia" w:hAnsiTheme="majorHAnsi" w:cstheme="majorBidi"/>
      <w:b/>
      <w:bCs/>
      <w:i/>
      <w:iCs/>
    </w:rPr>
  </w:style>
  <w:style w:type="character" w:customStyle="1" w:styleId="Heading2Char">
    <w:name w:val="Heading 2 Char"/>
    <w:basedOn w:val="DefaultParagraphFont"/>
    <w:link w:val="Heading2"/>
    <w:uiPriority w:val="9"/>
    <w:rsid w:val="00D3304A"/>
    <w:rPr>
      <w:rFonts w:asciiTheme="majorHAnsi" w:eastAsiaTheme="majorEastAsia" w:hAnsiTheme="majorHAnsi" w:cstheme="majorBidi"/>
      <w:b/>
      <w:bCs/>
      <w:iCs/>
      <w:sz w:val="24"/>
      <w:szCs w:val="28"/>
    </w:rPr>
  </w:style>
  <w:style w:type="character" w:customStyle="1" w:styleId="Heading4Char">
    <w:name w:val="Heading 4 Char"/>
    <w:basedOn w:val="DefaultParagraphFont"/>
    <w:link w:val="Heading4"/>
    <w:uiPriority w:val="9"/>
    <w:rsid w:val="004B3BCE"/>
    <w:rPr>
      <w:rFonts w:asciiTheme="majorHAnsi" w:eastAsiaTheme="majorEastAsia" w:hAnsiTheme="majorHAnsi" w:cstheme="majorBidi"/>
      <w:b/>
      <w:bCs/>
      <w:i/>
      <w:iCs/>
      <w:sz w:val="24"/>
      <w:szCs w:val="24"/>
    </w:rPr>
  </w:style>
  <w:style w:type="paragraph" w:styleId="Quote">
    <w:name w:val="Quote"/>
    <w:basedOn w:val="Normal"/>
    <w:next w:val="Normal"/>
    <w:link w:val="QuoteChar"/>
    <w:uiPriority w:val="29"/>
    <w:qFormat/>
    <w:rsid w:val="004B3BCE"/>
    <w:pPr>
      <w:spacing w:before="240" w:after="240" w:line="480" w:lineRule="auto"/>
      <w:ind w:left="284" w:right="851"/>
    </w:pPr>
    <w:rPr>
      <w:color w:val="1F3864" w:themeColor="accent5" w:themeShade="80"/>
    </w:rPr>
  </w:style>
  <w:style w:type="character" w:customStyle="1" w:styleId="QuoteChar">
    <w:name w:val="Quote Char"/>
    <w:basedOn w:val="DefaultParagraphFont"/>
    <w:link w:val="Quote"/>
    <w:uiPriority w:val="29"/>
    <w:rsid w:val="004B3BCE"/>
    <w:rPr>
      <w:color w:val="1F3864" w:themeColor="accent5" w:themeShade="80"/>
    </w:rPr>
  </w:style>
  <w:style w:type="character" w:customStyle="1" w:styleId="Heading1Char">
    <w:name w:val="Heading 1 Char"/>
    <w:basedOn w:val="DefaultParagraphFont"/>
    <w:link w:val="Heading1"/>
    <w:uiPriority w:val="9"/>
    <w:rsid w:val="00CF1766"/>
    <w:rPr>
      <w:rFonts w:asciiTheme="majorHAnsi" w:eastAsiaTheme="majorEastAsia" w:hAnsiTheme="majorHAnsi" w:cstheme="majorBidi"/>
      <w:b/>
      <w:sz w:val="24"/>
      <w:szCs w:val="32"/>
    </w:rPr>
  </w:style>
  <w:style w:type="paragraph" w:styleId="ListParagraph">
    <w:name w:val="List Paragraph"/>
    <w:basedOn w:val="Normal"/>
    <w:uiPriority w:val="34"/>
    <w:qFormat/>
    <w:rsid w:val="00062BEC"/>
    <w:pPr>
      <w:ind w:left="720"/>
      <w:contextualSpacing/>
    </w:pPr>
  </w:style>
  <w:style w:type="paragraph" w:styleId="Header">
    <w:name w:val="header"/>
    <w:basedOn w:val="Normal"/>
    <w:link w:val="HeaderChar"/>
    <w:uiPriority w:val="99"/>
    <w:unhideWhenUsed/>
    <w:rsid w:val="00D3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04A"/>
  </w:style>
  <w:style w:type="paragraph" w:styleId="Footer">
    <w:name w:val="footer"/>
    <w:basedOn w:val="Normal"/>
    <w:link w:val="FooterChar"/>
    <w:uiPriority w:val="99"/>
    <w:unhideWhenUsed/>
    <w:rsid w:val="00D3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04A"/>
  </w:style>
  <w:style w:type="paragraph" w:customStyle="1" w:styleId="Author">
    <w:name w:val="Author"/>
    <w:basedOn w:val="Normal"/>
    <w:rsid w:val="00CF1766"/>
    <w:pPr>
      <w:spacing w:after="80" w:line="240" w:lineRule="auto"/>
      <w:ind w:firstLine="144"/>
    </w:pPr>
    <w:rPr>
      <w:rFonts w:ascii="Helvetica" w:eastAsia="Times New Roman" w:hAnsi="Helvetica" w:cs="Times New Roman"/>
      <w:b/>
      <w:sz w:val="20"/>
      <w:szCs w:val="20"/>
      <w:lang w:val="en-US"/>
    </w:rPr>
  </w:style>
  <w:style w:type="paragraph" w:customStyle="1" w:styleId="Paper-Title">
    <w:name w:val="Paper-Title"/>
    <w:basedOn w:val="Normal"/>
    <w:rsid w:val="00CF1766"/>
    <w:pPr>
      <w:spacing w:after="120" w:line="240" w:lineRule="auto"/>
      <w:ind w:firstLine="144"/>
    </w:pPr>
    <w:rPr>
      <w:rFonts w:ascii="Helvetica" w:eastAsia="Times New Roman" w:hAnsi="Helvetica" w:cs="Times New Roman"/>
      <w:b/>
      <w:sz w:val="32"/>
      <w:szCs w:val="20"/>
      <w:lang w:val="en-US"/>
    </w:rPr>
  </w:style>
  <w:style w:type="paragraph" w:customStyle="1" w:styleId="Affiliations">
    <w:name w:val="Affiliations"/>
    <w:basedOn w:val="Normal"/>
    <w:rsid w:val="00CF1766"/>
    <w:pPr>
      <w:spacing w:after="80" w:line="240" w:lineRule="auto"/>
      <w:ind w:firstLine="144"/>
    </w:pPr>
    <w:rPr>
      <w:rFonts w:ascii="Helvetica" w:eastAsia="Times New Roman" w:hAnsi="Helvetica" w:cs="Times New Roman"/>
      <w:szCs w:val="20"/>
      <w:lang w:val="en-US"/>
    </w:rPr>
  </w:style>
  <w:style w:type="paragraph" w:customStyle="1" w:styleId="Abstract">
    <w:name w:val="Abstract"/>
    <w:basedOn w:val="Heading1"/>
    <w:rsid w:val="00CF1766"/>
    <w:pPr>
      <w:keepLines w:val="0"/>
      <w:spacing w:before="40" w:line="240" w:lineRule="auto"/>
      <w:jc w:val="left"/>
      <w:outlineLvl w:val="9"/>
    </w:pPr>
    <w:rPr>
      <w:rFonts w:ascii="Helvetica" w:eastAsia="Times New Roman" w:hAnsi="Helvetica" w:cs="Times New Roman"/>
      <w:kern w:val="28"/>
      <w:sz w:val="20"/>
      <w:szCs w:val="20"/>
      <w:lang w:val="en-US"/>
    </w:rPr>
  </w:style>
  <w:style w:type="paragraph" w:customStyle="1" w:styleId="References">
    <w:name w:val="References"/>
    <w:basedOn w:val="Normal"/>
    <w:rsid w:val="00CF1766"/>
    <w:pPr>
      <w:spacing w:after="80" w:line="240" w:lineRule="auto"/>
      <w:ind w:left="144" w:hanging="144"/>
      <w:jc w:val="both"/>
    </w:pPr>
    <w:rPr>
      <w:rFonts w:ascii="Times New Roman" w:eastAsia="Times New Roman" w:hAnsi="Times New Roman" w:cs="Times New Roman"/>
      <w:sz w:val="18"/>
      <w:szCs w:val="20"/>
      <w:lang w:val="en-US"/>
    </w:rPr>
  </w:style>
  <w:style w:type="paragraph" w:styleId="Caption">
    <w:name w:val="caption"/>
    <w:basedOn w:val="Normal"/>
    <w:next w:val="Normal"/>
    <w:qFormat/>
    <w:rsid w:val="00CF1766"/>
    <w:pPr>
      <w:spacing w:after="80" w:line="240" w:lineRule="auto"/>
      <w:ind w:firstLine="144"/>
      <w:jc w:val="center"/>
    </w:pPr>
    <w:rPr>
      <w:rFonts w:ascii="Times New Roman" w:eastAsia="Times New Roman" w:hAnsi="Times New Roman" w:cs="Miriam"/>
      <w:bCs/>
      <w:sz w:val="20"/>
      <w:szCs w:val="18"/>
      <w:lang w:val="en-US" w:eastAsia="en-AU"/>
    </w:rPr>
  </w:style>
  <w:style w:type="character" w:styleId="Hyperlink">
    <w:name w:val="Hyperlink"/>
    <w:basedOn w:val="DefaultParagraphFont"/>
    <w:uiPriority w:val="99"/>
    <w:unhideWhenUsed/>
    <w:rsid w:val="00BA1D75"/>
    <w:rPr>
      <w:color w:val="0563C1" w:themeColor="hyperlink"/>
      <w:u w:val="single"/>
    </w:rPr>
  </w:style>
  <w:style w:type="character" w:styleId="FollowedHyperlink">
    <w:name w:val="FollowedHyperlink"/>
    <w:basedOn w:val="DefaultParagraphFont"/>
    <w:uiPriority w:val="99"/>
    <w:semiHidden/>
    <w:unhideWhenUsed/>
    <w:rsid w:val="003520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766"/>
    <w:pPr>
      <w:keepNext/>
      <w:keepLines/>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D3304A"/>
    <w:pPr>
      <w:numPr>
        <w:numId w:val="4"/>
      </w:numPr>
      <w:spacing w:before="240" w:after="240" w:line="480" w:lineRule="auto"/>
      <w:ind w:hanging="360"/>
      <w:outlineLvl w:val="1"/>
    </w:pPr>
    <w:rPr>
      <w:rFonts w:asciiTheme="majorHAnsi" w:eastAsiaTheme="majorEastAsia" w:hAnsiTheme="majorHAnsi" w:cstheme="majorBidi"/>
      <w:b/>
      <w:bCs/>
      <w:iCs/>
      <w:sz w:val="24"/>
      <w:szCs w:val="28"/>
    </w:rPr>
  </w:style>
  <w:style w:type="paragraph" w:styleId="Heading4">
    <w:name w:val="heading 4"/>
    <w:basedOn w:val="Normal"/>
    <w:next w:val="Normal"/>
    <w:link w:val="Heading4Char"/>
    <w:uiPriority w:val="9"/>
    <w:unhideWhenUsed/>
    <w:qFormat/>
    <w:rsid w:val="004B3BCE"/>
    <w:pPr>
      <w:numPr>
        <w:ilvl w:val="3"/>
        <w:numId w:val="5"/>
      </w:numPr>
      <w:spacing w:before="240" w:after="240" w:line="48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autoRedefine/>
    <w:uiPriority w:val="9"/>
    <w:unhideWhenUsed/>
    <w:qFormat/>
    <w:rsid w:val="004B3BCE"/>
    <w:pPr>
      <w:numPr>
        <w:ilvl w:val="4"/>
        <w:numId w:val="2"/>
      </w:numPr>
      <w:spacing w:before="240" w:after="240" w:line="480" w:lineRule="auto"/>
      <w:outlineLvl w:val="4"/>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3BCE"/>
    <w:rPr>
      <w:rFonts w:asciiTheme="majorHAnsi" w:eastAsiaTheme="majorEastAsia" w:hAnsiTheme="majorHAnsi" w:cstheme="majorBidi"/>
      <w:b/>
      <w:bCs/>
      <w:i/>
      <w:iCs/>
    </w:rPr>
  </w:style>
  <w:style w:type="character" w:customStyle="1" w:styleId="Heading2Char">
    <w:name w:val="Heading 2 Char"/>
    <w:basedOn w:val="DefaultParagraphFont"/>
    <w:link w:val="Heading2"/>
    <w:uiPriority w:val="9"/>
    <w:rsid w:val="00D3304A"/>
    <w:rPr>
      <w:rFonts w:asciiTheme="majorHAnsi" w:eastAsiaTheme="majorEastAsia" w:hAnsiTheme="majorHAnsi" w:cstheme="majorBidi"/>
      <w:b/>
      <w:bCs/>
      <w:iCs/>
      <w:sz w:val="24"/>
      <w:szCs w:val="28"/>
    </w:rPr>
  </w:style>
  <w:style w:type="character" w:customStyle="1" w:styleId="Heading4Char">
    <w:name w:val="Heading 4 Char"/>
    <w:basedOn w:val="DefaultParagraphFont"/>
    <w:link w:val="Heading4"/>
    <w:uiPriority w:val="9"/>
    <w:rsid w:val="004B3BCE"/>
    <w:rPr>
      <w:rFonts w:asciiTheme="majorHAnsi" w:eastAsiaTheme="majorEastAsia" w:hAnsiTheme="majorHAnsi" w:cstheme="majorBidi"/>
      <w:b/>
      <w:bCs/>
      <w:i/>
      <w:iCs/>
      <w:sz w:val="24"/>
      <w:szCs w:val="24"/>
    </w:rPr>
  </w:style>
  <w:style w:type="paragraph" w:styleId="Quote">
    <w:name w:val="Quote"/>
    <w:basedOn w:val="Normal"/>
    <w:next w:val="Normal"/>
    <w:link w:val="QuoteChar"/>
    <w:uiPriority w:val="29"/>
    <w:qFormat/>
    <w:rsid w:val="004B3BCE"/>
    <w:pPr>
      <w:spacing w:before="240" w:after="240" w:line="480" w:lineRule="auto"/>
      <w:ind w:left="284" w:right="851"/>
    </w:pPr>
    <w:rPr>
      <w:color w:val="1F3864" w:themeColor="accent5" w:themeShade="80"/>
    </w:rPr>
  </w:style>
  <w:style w:type="character" w:customStyle="1" w:styleId="QuoteChar">
    <w:name w:val="Quote Char"/>
    <w:basedOn w:val="DefaultParagraphFont"/>
    <w:link w:val="Quote"/>
    <w:uiPriority w:val="29"/>
    <w:rsid w:val="004B3BCE"/>
    <w:rPr>
      <w:color w:val="1F3864" w:themeColor="accent5" w:themeShade="80"/>
    </w:rPr>
  </w:style>
  <w:style w:type="character" w:customStyle="1" w:styleId="Heading1Char">
    <w:name w:val="Heading 1 Char"/>
    <w:basedOn w:val="DefaultParagraphFont"/>
    <w:link w:val="Heading1"/>
    <w:uiPriority w:val="9"/>
    <w:rsid w:val="00CF1766"/>
    <w:rPr>
      <w:rFonts w:asciiTheme="majorHAnsi" w:eastAsiaTheme="majorEastAsia" w:hAnsiTheme="majorHAnsi" w:cstheme="majorBidi"/>
      <w:b/>
      <w:sz w:val="24"/>
      <w:szCs w:val="32"/>
    </w:rPr>
  </w:style>
  <w:style w:type="paragraph" w:styleId="ListParagraph">
    <w:name w:val="List Paragraph"/>
    <w:basedOn w:val="Normal"/>
    <w:uiPriority w:val="34"/>
    <w:qFormat/>
    <w:rsid w:val="00062BEC"/>
    <w:pPr>
      <w:ind w:left="720"/>
      <w:contextualSpacing/>
    </w:pPr>
  </w:style>
  <w:style w:type="paragraph" w:styleId="Header">
    <w:name w:val="header"/>
    <w:basedOn w:val="Normal"/>
    <w:link w:val="HeaderChar"/>
    <w:uiPriority w:val="99"/>
    <w:unhideWhenUsed/>
    <w:rsid w:val="00D3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04A"/>
  </w:style>
  <w:style w:type="paragraph" w:styleId="Footer">
    <w:name w:val="footer"/>
    <w:basedOn w:val="Normal"/>
    <w:link w:val="FooterChar"/>
    <w:uiPriority w:val="99"/>
    <w:unhideWhenUsed/>
    <w:rsid w:val="00D3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04A"/>
  </w:style>
  <w:style w:type="paragraph" w:customStyle="1" w:styleId="Author">
    <w:name w:val="Author"/>
    <w:basedOn w:val="Normal"/>
    <w:rsid w:val="00CF1766"/>
    <w:pPr>
      <w:spacing w:after="80" w:line="240" w:lineRule="auto"/>
      <w:ind w:firstLine="144"/>
    </w:pPr>
    <w:rPr>
      <w:rFonts w:ascii="Helvetica" w:eastAsia="Times New Roman" w:hAnsi="Helvetica" w:cs="Times New Roman"/>
      <w:b/>
      <w:sz w:val="20"/>
      <w:szCs w:val="20"/>
      <w:lang w:val="en-US"/>
    </w:rPr>
  </w:style>
  <w:style w:type="paragraph" w:customStyle="1" w:styleId="Paper-Title">
    <w:name w:val="Paper-Title"/>
    <w:basedOn w:val="Normal"/>
    <w:rsid w:val="00CF1766"/>
    <w:pPr>
      <w:spacing w:after="120" w:line="240" w:lineRule="auto"/>
      <w:ind w:firstLine="144"/>
    </w:pPr>
    <w:rPr>
      <w:rFonts w:ascii="Helvetica" w:eastAsia="Times New Roman" w:hAnsi="Helvetica" w:cs="Times New Roman"/>
      <w:b/>
      <w:sz w:val="32"/>
      <w:szCs w:val="20"/>
      <w:lang w:val="en-US"/>
    </w:rPr>
  </w:style>
  <w:style w:type="paragraph" w:customStyle="1" w:styleId="Affiliations">
    <w:name w:val="Affiliations"/>
    <w:basedOn w:val="Normal"/>
    <w:rsid w:val="00CF1766"/>
    <w:pPr>
      <w:spacing w:after="80" w:line="240" w:lineRule="auto"/>
      <w:ind w:firstLine="144"/>
    </w:pPr>
    <w:rPr>
      <w:rFonts w:ascii="Helvetica" w:eastAsia="Times New Roman" w:hAnsi="Helvetica" w:cs="Times New Roman"/>
      <w:szCs w:val="20"/>
      <w:lang w:val="en-US"/>
    </w:rPr>
  </w:style>
  <w:style w:type="paragraph" w:customStyle="1" w:styleId="Abstract">
    <w:name w:val="Abstract"/>
    <w:basedOn w:val="Heading1"/>
    <w:rsid w:val="00CF1766"/>
    <w:pPr>
      <w:keepLines w:val="0"/>
      <w:spacing w:before="40" w:line="240" w:lineRule="auto"/>
      <w:jc w:val="left"/>
      <w:outlineLvl w:val="9"/>
    </w:pPr>
    <w:rPr>
      <w:rFonts w:ascii="Helvetica" w:eastAsia="Times New Roman" w:hAnsi="Helvetica" w:cs="Times New Roman"/>
      <w:kern w:val="28"/>
      <w:sz w:val="20"/>
      <w:szCs w:val="20"/>
      <w:lang w:val="en-US"/>
    </w:rPr>
  </w:style>
  <w:style w:type="paragraph" w:customStyle="1" w:styleId="References">
    <w:name w:val="References"/>
    <w:basedOn w:val="Normal"/>
    <w:rsid w:val="00CF1766"/>
    <w:pPr>
      <w:spacing w:after="80" w:line="240" w:lineRule="auto"/>
      <w:ind w:left="144" w:hanging="144"/>
      <w:jc w:val="both"/>
    </w:pPr>
    <w:rPr>
      <w:rFonts w:ascii="Times New Roman" w:eastAsia="Times New Roman" w:hAnsi="Times New Roman" w:cs="Times New Roman"/>
      <w:sz w:val="18"/>
      <w:szCs w:val="20"/>
      <w:lang w:val="en-US"/>
    </w:rPr>
  </w:style>
  <w:style w:type="paragraph" w:styleId="Caption">
    <w:name w:val="caption"/>
    <w:basedOn w:val="Normal"/>
    <w:next w:val="Normal"/>
    <w:qFormat/>
    <w:rsid w:val="00CF1766"/>
    <w:pPr>
      <w:spacing w:after="80" w:line="240" w:lineRule="auto"/>
      <w:ind w:firstLine="144"/>
      <w:jc w:val="center"/>
    </w:pPr>
    <w:rPr>
      <w:rFonts w:ascii="Times New Roman" w:eastAsia="Times New Roman" w:hAnsi="Times New Roman" w:cs="Miriam"/>
      <w:bCs/>
      <w:sz w:val="20"/>
      <w:szCs w:val="18"/>
      <w:lang w:val="en-US" w:eastAsia="en-AU"/>
    </w:rPr>
  </w:style>
  <w:style w:type="character" w:styleId="Hyperlink">
    <w:name w:val="Hyperlink"/>
    <w:basedOn w:val="DefaultParagraphFont"/>
    <w:uiPriority w:val="99"/>
    <w:unhideWhenUsed/>
    <w:rsid w:val="00BA1D75"/>
    <w:rPr>
      <w:color w:val="0563C1" w:themeColor="hyperlink"/>
      <w:u w:val="single"/>
    </w:rPr>
  </w:style>
  <w:style w:type="character" w:styleId="FollowedHyperlink">
    <w:name w:val="FollowedHyperlink"/>
    <w:basedOn w:val="DefaultParagraphFont"/>
    <w:uiPriority w:val="99"/>
    <w:semiHidden/>
    <w:unhideWhenUsed/>
    <w:rsid w:val="00352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t.edu.au/science-engineering/about/news/news?news-id=88458" TargetMode="External"/><Relationship Id="rId13" Type="http://schemas.openxmlformats.org/officeDocument/2006/relationships/hyperlink" Target="http://www.laurensmith.wordpre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rlibrary.edinburgh.gov.uk/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ifscotlan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witter.com/learnlendlib" TargetMode="External"/><Relationship Id="rId4" Type="http://schemas.openxmlformats.org/officeDocument/2006/relationships/settings" Target="settings.xml"/><Relationship Id="rId9" Type="http://schemas.openxmlformats.org/officeDocument/2006/relationships/hyperlink" Target="http://www.learninglendingliberty.wordpres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Smith</dc:creator>
  <cp:lastModifiedBy>u201090</cp:lastModifiedBy>
  <cp:revision>4</cp:revision>
  <dcterms:created xsi:type="dcterms:W3CDTF">2015-05-14T15:41:00Z</dcterms:created>
  <dcterms:modified xsi:type="dcterms:W3CDTF">2015-05-15T09:58:00Z</dcterms:modified>
</cp:coreProperties>
</file>